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仿宋" w:hAnsi="仿宋" w:eastAsia="仿宋" w:cs="仿宋"/>
          <w:b/>
          <w:bCs/>
          <w:sz w:val="28"/>
          <w:szCs w:val="28"/>
          <w:lang w:val="en-US" w:eastAsia="zh-CN"/>
        </w:rPr>
      </w:pPr>
      <w:r>
        <w:rPr>
          <w:rFonts w:hint="eastAsia" w:ascii="仿宋" w:hAnsi="仿宋" w:eastAsia="仿宋" w:cs="仿宋"/>
          <w:b/>
          <w:bCs/>
          <w:sz w:val="28"/>
          <w:szCs w:val="28"/>
          <w:lang w:eastAsia="zh-CN"/>
        </w:rPr>
        <w:t>附件</w:t>
      </w:r>
      <w:r>
        <w:rPr>
          <w:rFonts w:hint="eastAsia" w:ascii="仿宋" w:hAnsi="仿宋" w:eastAsia="仿宋" w:cs="仿宋"/>
          <w:b/>
          <w:bCs/>
          <w:sz w:val="28"/>
          <w:szCs w:val="28"/>
          <w:lang w:val="en-US" w:eastAsia="zh-CN"/>
        </w:rPr>
        <w:t>1：</w:t>
      </w:r>
    </w:p>
    <w:p>
      <w:pPr>
        <w:spacing w:line="576" w:lineRule="exact"/>
        <w:jc w:val="center"/>
        <w:rPr>
          <w:rFonts w:hint="eastAsia" w:ascii="华文中宋" w:hAnsi="华文中宋" w:eastAsia="华文中宋" w:cs="华文中宋"/>
          <w:b/>
          <w:bCs/>
          <w:sz w:val="44"/>
          <w:szCs w:val="44"/>
          <w:lang w:eastAsia="zh-CN"/>
        </w:rPr>
      </w:pPr>
      <w:r>
        <w:rPr>
          <w:rFonts w:hint="eastAsia" w:ascii="华文中宋" w:hAnsi="华文中宋" w:eastAsia="华文中宋" w:cs="华文中宋"/>
          <w:b/>
          <w:bCs/>
          <w:sz w:val="44"/>
          <w:szCs w:val="44"/>
          <w:lang w:eastAsia="zh-CN"/>
        </w:rPr>
        <w:t>江西开放大学高等</w:t>
      </w:r>
      <w:r>
        <w:rPr>
          <w:rFonts w:hint="eastAsia" w:ascii="华文中宋" w:hAnsi="华文中宋" w:eastAsia="华文中宋" w:cs="华文中宋"/>
          <w:b/>
          <w:bCs/>
          <w:sz w:val="44"/>
          <w:szCs w:val="44"/>
          <w:lang w:val="en-US" w:eastAsia="zh-CN"/>
        </w:rPr>
        <w:t>学历</w:t>
      </w:r>
      <w:r>
        <w:rPr>
          <w:rFonts w:hint="eastAsia" w:ascii="华文中宋" w:hAnsi="华文中宋" w:eastAsia="华文中宋" w:cs="华文中宋"/>
          <w:b/>
          <w:bCs/>
          <w:sz w:val="44"/>
          <w:szCs w:val="44"/>
          <w:lang w:eastAsia="zh-CN"/>
        </w:rPr>
        <w:t>继续教育</w:t>
      </w:r>
    </w:p>
    <w:p>
      <w:pPr>
        <w:spacing w:line="576" w:lineRule="exact"/>
        <w:jc w:val="center"/>
        <w:rPr>
          <w:rFonts w:hint="eastAsia" w:ascii="华文中宋" w:hAnsi="华文中宋" w:eastAsia="华文中宋" w:cs="华文中宋"/>
          <w:b/>
          <w:bCs/>
          <w:sz w:val="44"/>
          <w:szCs w:val="44"/>
          <w:lang w:eastAsia="zh-CN"/>
        </w:rPr>
      </w:pPr>
      <w:r>
        <w:rPr>
          <w:rFonts w:hint="eastAsia" w:ascii="华文中宋" w:hAnsi="华文中宋" w:eastAsia="华文中宋" w:cs="华文中宋"/>
          <w:b/>
          <w:bCs/>
          <w:sz w:val="44"/>
          <w:szCs w:val="44"/>
          <w:lang w:eastAsia="zh-CN"/>
        </w:rPr>
        <w:t>“二元制”人才培养模式试点</w:t>
      </w:r>
    </w:p>
    <w:p>
      <w:pPr>
        <w:spacing w:line="576" w:lineRule="exact"/>
        <w:jc w:val="center"/>
        <w:rPr>
          <w:rFonts w:hint="eastAsia" w:ascii="华文中宋" w:hAnsi="华文中宋" w:eastAsia="华文中宋" w:cs="华文中宋"/>
          <w:b/>
          <w:bCs/>
          <w:sz w:val="44"/>
          <w:szCs w:val="44"/>
          <w:lang w:val="en-US" w:eastAsia="zh-CN"/>
        </w:rPr>
      </w:pPr>
      <w:r>
        <w:rPr>
          <w:rFonts w:hint="eastAsia" w:ascii="华文中宋" w:hAnsi="华文中宋" w:eastAsia="华文中宋" w:cs="华文中宋"/>
          <w:b/>
          <w:bCs/>
          <w:color w:val="auto"/>
          <w:sz w:val="44"/>
          <w:szCs w:val="44"/>
          <w:lang w:val="en-US" w:eastAsia="zh-CN"/>
        </w:rPr>
        <w:t>实践报告（论文）</w:t>
      </w:r>
      <w:r>
        <w:rPr>
          <w:rFonts w:hint="eastAsia" w:ascii="华文中宋" w:hAnsi="华文中宋" w:eastAsia="华文中宋" w:cs="华文中宋"/>
          <w:b/>
          <w:bCs/>
          <w:sz w:val="44"/>
          <w:szCs w:val="44"/>
          <w:lang w:eastAsia="zh-CN"/>
        </w:rPr>
        <w:t>要求</w:t>
      </w:r>
    </w:p>
    <w:p>
      <w:pPr>
        <w:rPr>
          <w:rFonts w:ascii="仿宋" w:hAnsi="仿宋" w:eastAsia="仿宋" w:cs="仿宋"/>
          <w:b/>
          <w:bCs/>
          <w:sz w:val="28"/>
          <w:szCs w:val="28"/>
        </w:rPr>
      </w:pPr>
    </w:p>
    <w:p>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一、课程实践</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实验、实训）</w:t>
      </w:r>
      <w:r>
        <w:rPr>
          <w:rFonts w:hint="eastAsia" w:ascii="仿宋" w:hAnsi="仿宋" w:eastAsia="仿宋" w:cs="仿宋"/>
          <w:b/>
          <w:bCs/>
          <w:sz w:val="32"/>
          <w:szCs w:val="32"/>
        </w:rPr>
        <w:t>报告要求</w:t>
      </w:r>
    </w:p>
    <w:p>
      <w:pPr>
        <w:spacing w:line="576" w:lineRule="exact"/>
        <w:ind w:firstLine="640" w:firstLineChars="200"/>
        <w:rPr>
          <w:rFonts w:ascii="仿宋" w:hAnsi="仿宋" w:eastAsia="仿宋" w:cs="仿宋"/>
          <w:sz w:val="32"/>
          <w:szCs w:val="32"/>
        </w:rPr>
      </w:pPr>
      <w:r>
        <w:rPr>
          <w:rFonts w:hint="eastAsia" w:ascii="仿宋" w:hAnsi="仿宋" w:eastAsia="仿宋" w:cs="仿宋"/>
          <w:sz w:val="32"/>
          <w:szCs w:val="32"/>
        </w:rPr>
        <w:t>实践题目（黑体/小三）</w:t>
      </w:r>
    </w:p>
    <w:p>
      <w:pPr>
        <w:spacing w:line="576" w:lineRule="exact"/>
        <w:ind w:firstLine="640" w:firstLineChars="200"/>
        <w:rPr>
          <w:rFonts w:ascii="仿宋" w:hAnsi="仿宋" w:eastAsia="仿宋" w:cs="仿宋"/>
          <w:sz w:val="32"/>
          <w:szCs w:val="32"/>
        </w:rPr>
      </w:pPr>
      <w:r>
        <w:rPr>
          <w:rFonts w:hint="eastAsia" w:ascii="仿宋" w:hAnsi="仿宋" w:eastAsia="仿宋" w:cs="仿宋"/>
          <w:sz w:val="32"/>
          <w:szCs w:val="32"/>
        </w:rPr>
        <w:t>（正文：宋体/小四）（介绍实践的目的和意义）</w:t>
      </w:r>
    </w:p>
    <w:p>
      <w:pPr>
        <w:spacing w:line="576" w:lineRule="exact"/>
        <w:ind w:firstLine="640" w:firstLineChars="200"/>
        <w:rPr>
          <w:rFonts w:ascii="仿宋" w:hAnsi="仿宋" w:eastAsia="仿宋" w:cs="仿宋"/>
          <w:sz w:val="32"/>
          <w:szCs w:val="32"/>
        </w:rPr>
      </w:pPr>
      <w:r>
        <w:rPr>
          <w:rFonts w:hint="eastAsia" w:ascii="仿宋" w:hAnsi="仿宋" w:eastAsia="仿宋" w:cs="仿宋"/>
          <w:sz w:val="32"/>
          <w:szCs w:val="32"/>
        </w:rPr>
        <w:t>一、实践单位及岗位介绍</w:t>
      </w:r>
    </w:p>
    <w:p>
      <w:pPr>
        <w:spacing w:line="576" w:lineRule="exact"/>
        <w:ind w:firstLine="640" w:firstLineChars="200"/>
        <w:rPr>
          <w:rFonts w:ascii="仿宋" w:hAnsi="仿宋" w:eastAsia="仿宋" w:cs="仿宋"/>
          <w:sz w:val="32"/>
          <w:szCs w:val="32"/>
        </w:rPr>
      </w:pPr>
      <w:r>
        <w:rPr>
          <w:rFonts w:hint="eastAsia" w:ascii="仿宋" w:hAnsi="仿宋" w:eastAsia="仿宋" w:cs="仿宋"/>
          <w:sz w:val="32"/>
          <w:szCs w:val="32"/>
        </w:rPr>
        <w:t>实践单位或实践部门概况和发展情况，本次实践要求、从事的工作岗位与职责等。</w:t>
      </w:r>
    </w:p>
    <w:p>
      <w:pPr>
        <w:spacing w:line="576" w:lineRule="exact"/>
        <w:ind w:firstLine="640" w:firstLineChars="200"/>
        <w:rPr>
          <w:rFonts w:ascii="仿宋" w:hAnsi="仿宋" w:eastAsia="仿宋" w:cs="仿宋"/>
          <w:sz w:val="32"/>
          <w:szCs w:val="32"/>
        </w:rPr>
      </w:pPr>
      <w:r>
        <w:rPr>
          <w:rFonts w:hint="eastAsia" w:ascii="仿宋" w:hAnsi="仿宋" w:eastAsia="仿宋" w:cs="仿宋"/>
          <w:sz w:val="32"/>
          <w:szCs w:val="32"/>
        </w:rPr>
        <w:t>二、实践内容及过程（</w:t>
      </w:r>
      <w:r>
        <w:rPr>
          <w:rFonts w:hint="eastAsia" w:ascii="仿宋" w:hAnsi="仿宋" w:eastAsia="仿宋" w:cs="仿宋"/>
          <w:sz w:val="32"/>
          <w:szCs w:val="32"/>
          <w:lang w:val="en-US" w:eastAsia="zh-CN"/>
        </w:rPr>
        <w:t>600-</w:t>
      </w:r>
      <w:r>
        <w:rPr>
          <w:rFonts w:hint="eastAsia" w:ascii="仿宋" w:hAnsi="仿宋" w:eastAsia="仿宋" w:cs="仿宋"/>
          <w:sz w:val="32"/>
          <w:szCs w:val="32"/>
        </w:rPr>
        <w:t>800字左右）</w:t>
      </w:r>
    </w:p>
    <w:p>
      <w:pPr>
        <w:spacing w:line="576" w:lineRule="exact"/>
        <w:ind w:firstLine="640" w:firstLineChars="200"/>
        <w:rPr>
          <w:rFonts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实践的时间和地点安排；</w:t>
      </w:r>
    </w:p>
    <w:p>
      <w:pPr>
        <w:spacing w:line="576" w:lineRule="exact"/>
        <w:ind w:firstLine="640" w:firstLineChars="200"/>
        <w:rPr>
          <w:rFonts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w:t>
      </w:r>
      <w:r>
        <w:rPr>
          <w:rFonts w:hint="eastAsia" w:ascii="仿宋" w:hAnsi="仿宋" w:eastAsia="仿宋" w:cs="仿宋"/>
          <w:sz w:val="32"/>
          <w:szCs w:val="32"/>
        </w:rPr>
        <w:t>按照实践顺序逐项介绍实践工作流程和工作内容；</w:t>
      </w:r>
    </w:p>
    <w:p>
      <w:pPr>
        <w:spacing w:line="576" w:lineRule="exact"/>
        <w:ind w:firstLine="640" w:firstLineChars="200"/>
        <w:rPr>
          <w:rFonts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val="en-US" w:eastAsia="zh-CN"/>
        </w:rPr>
        <w:t>.</w:t>
      </w:r>
      <w:r>
        <w:rPr>
          <w:rFonts w:hint="eastAsia" w:ascii="仿宋" w:hAnsi="仿宋" w:eastAsia="仿宋" w:cs="仿宋"/>
          <w:sz w:val="32"/>
          <w:szCs w:val="32"/>
        </w:rPr>
        <w:t>根据所学专业知识和专业技能在实践中的应用，重点介绍自己认为有意义的研究工作，发现和提出问题、分析思考原因、提出解决问题的办法和途径、实施过程和最后结论。</w:t>
      </w:r>
    </w:p>
    <w:p>
      <w:pPr>
        <w:spacing w:line="576" w:lineRule="exact"/>
        <w:ind w:firstLine="640" w:firstLineChars="200"/>
        <w:rPr>
          <w:rFonts w:ascii="仿宋" w:hAnsi="仿宋" w:eastAsia="仿宋" w:cs="仿宋"/>
          <w:sz w:val="32"/>
          <w:szCs w:val="32"/>
        </w:rPr>
      </w:pPr>
      <w:r>
        <w:rPr>
          <w:rFonts w:hint="eastAsia" w:ascii="仿宋" w:hAnsi="仿宋" w:eastAsia="仿宋" w:cs="仿宋"/>
          <w:sz w:val="32"/>
          <w:szCs w:val="32"/>
        </w:rPr>
        <w:t>4</w:t>
      </w:r>
      <w:r>
        <w:rPr>
          <w:rFonts w:hint="eastAsia" w:ascii="仿宋" w:hAnsi="仿宋" w:eastAsia="仿宋" w:cs="仿宋"/>
          <w:sz w:val="32"/>
          <w:szCs w:val="32"/>
          <w:lang w:val="en-US" w:eastAsia="zh-CN"/>
        </w:rPr>
        <w:t>.</w:t>
      </w:r>
      <w:r>
        <w:rPr>
          <w:rFonts w:hint="eastAsia" w:ascii="仿宋" w:hAnsi="仿宋" w:eastAsia="仿宋" w:cs="仿宋"/>
          <w:sz w:val="32"/>
          <w:szCs w:val="32"/>
        </w:rPr>
        <w:t>分析讨论和对策建议要有依据，分析讨论的内容和推理过程是实践报告的重要组成部分，应重点来写。</w:t>
      </w:r>
    </w:p>
    <w:p>
      <w:pPr>
        <w:spacing w:line="576" w:lineRule="exact"/>
        <w:ind w:firstLine="640" w:firstLineChars="200"/>
        <w:rPr>
          <w:rFonts w:ascii="仿宋" w:hAnsi="仿宋" w:eastAsia="仿宋" w:cs="仿宋"/>
          <w:sz w:val="32"/>
          <w:szCs w:val="32"/>
        </w:rPr>
      </w:pPr>
      <w:r>
        <w:rPr>
          <w:rFonts w:hint="eastAsia" w:ascii="仿宋" w:hAnsi="仿宋" w:eastAsia="仿宋" w:cs="仿宋"/>
          <w:sz w:val="32"/>
          <w:szCs w:val="32"/>
        </w:rPr>
        <w:t>三、实践收获与体会</w:t>
      </w:r>
    </w:p>
    <w:p>
      <w:pPr>
        <w:spacing w:line="576" w:lineRule="exact"/>
        <w:ind w:firstLine="640" w:firstLineChars="200"/>
        <w:rPr>
          <w:rFonts w:ascii="仿宋" w:hAnsi="仿宋" w:eastAsia="仿宋" w:cs="仿宋"/>
          <w:b/>
          <w:bCs/>
          <w:sz w:val="32"/>
          <w:szCs w:val="32"/>
        </w:rPr>
      </w:pPr>
      <w:r>
        <w:rPr>
          <w:rFonts w:hint="eastAsia" w:ascii="仿宋" w:hAnsi="仿宋" w:eastAsia="仿宋" w:cs="仿宋"/>
          <w:sz w:val="32"/>
          <w:szCs w:val="32"/>
        </w:rPr>
        <w:t>对本次实践的效果进行评价，着重介绍自己的收获和体会，通过实践活动，发现自己的不足之处，提出自己今后学习和工作中的努力方向。</w:t>
      </w:r>
    </w:p>
    <w:p>
      <w:pPr>
        <w:spacing w:line="576" w:lineRule="exact"/>
        <w:rPr>
          <w:rFonts w:hint="eastAsia" w:ascii="仿宋" w:hAnsi="仿宋" w:eastAsia="仿宋" w:cs="仿宋"/>
          <w:b/>
          <w:bCs/>
          <w:sz w:val="32"/>
          <w:szCs w:val="32"/>
        </w:rPr>
      </w:pPr>
    </w:p>
    <w:p>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二、</w:t>
      </w:r>
      <w:r>
        <w:rPr>
          <w:rFonts w:hint="eastAsia" w:ascii="仿宋" w:hAnsi="仿宋" w:eastAsia="仿宋" w:cs="仿宋"/>
          <w:b/>
          <w:bCs/>
          <w:color w:val="auto"/>
          <w:sz w:val="32"/>
          <w:szCs w:val="32"/>
        </w:rPr>
        <w:t>综合实践</w:t>
      </w:r>
      <w:r>
        <w:rPr>
          <w:rFonts w:hint="eastAsia" w:ascii="仿宋" w:hAnsi="仿宋" w:eastAsia="仿宋" w:cs="仿宋"/>
          <w:b/>
          <w:bCs/>
          <w:sz w:val="32"/>
          <w:szCs w:val="32"/>
          <w:lang w:val="en-US" w:eastAsia="zh-CN"/>
        </w:rPr>
        <w:t>的实践</w:t>
      </w:r>
      <w:r>
        <w:rPr>
          <w:rFonts w:hint="eastAsia" w:ascii="仿宋" w:hAnsi="仿宋" w:eastAsia="仿宋" w:cs="仿宋"/>
          <w:b/>
          <w:bCs/>
          <w:sz w:val="32"/>
          <w:szCs w:val="32"/>
        </w:rPr>
        <w:t>报告要求</w:t>
      </w:r>
    </w:p>
    <w:p>
      <w:pPr>
        <w:spacing w:line="576" w:lineRule="exact"/>
        <w:ind w:firstLine="640" w:firstLineChars="200"/>
        <w:rPr>
          <w:rFonts w:ascii="仿宋" w:hAnsi="仿宋" w:eastAsia="仿宋" w:cs="仿宋"/>
          <w:sz w:val="32"/>
          <w:szCs w:val="32"/>
        </w:rPr>
      </w:pPr>
      <w:r>
        <w:rPr>
          <w:rFonts w:hint="eastAsia" w:ascii="仿宋" w:hAnsi="仿宋" w:eastAsia="仿宋" w:cs="仿宋"/>
          <w:sz w:val="32"/>
          <w:szCs w:val="32"/>
        </w:rPr>
        <w:t>题  目 （黑体/小一号）</w:t>
      </w:r>
    </w:p>
    <w:p>
      <w:pPr>
        <w:spacing w:line="576" w:lineRule="exact"/>
        <w:ind w:firstLine="640" w:firstLineChars="200"/>
        <w:rPr>
          <w:rFonts w:ascii="仿宋" w:hAnsi="仿宋" w:eastAsia="仿宋" w:cs="仿宋"/>
          <w:sz w:val="32"/>
          <w:szCs w:val="32"/>
        </w:rPr>
      </w:pPr>
      <w:r>
        <w:rPr>
          <w:rFonts w:hint="eastAsia" w:ascii="仿宋" w:hAnsi="仿宋" w:eastAsia="仿宋" w:cs="仿宋"/>
          <w:sz w:val="32"/>
          <w:szCs w:val="32"/>
        </w:rPr>
        <w:t>（实践报告题目应该以简短、明确的文字写成，通过标题把毕业实践报告的内容、专业特点概括出来。题目数字适当，一般不宜超过20字；如果有细节必须放进标题，为避免冗长，可以设副标题，把细节放在副标题里。）</w:t>
      </w:r>
    </w:p>
    <w:p>
      <w:pPr>
        <w:spacing w:line="576" w:lineRule="exact"/>
        <w:ind w:firstLine="640" w:firstLineChars="200"/>
        <w:rPr>
          <w:rFonts w:ascii="仿宋" w:hAnsi="仿宋" w:eastAsia="仿宋" w:cs="仿宋"/>
          <w:sz w:val="32"/>
          <w:szCs w:val="32"/>
        </w:rPr>
      </w:pPr>
      <w:r>
        <w:rPr>
          <w:rFonts w:hint="eastAsia" w:ascii="仿宋" w:hAnsi="仿宋" w:eastAsia="仿宋" w:cs="仿宋"/>
          <w:sz w:val="32"/>
          <w:szCs w:val="32"/>
        </w:rPr>
        <w:t>一、毕业实践单位及岗位介绍</w:t>
      </w:r>
    </w:p>
    <w:p>
      <w:pPr>
        <w:spacing w:line="576" w:lineRule="exact"/>
        <w:ind w:firstLine="640" w:firstLineChars="200"/>
        <w:rPr>
          <w:rFonts w:ascii="仿宋" w:hAnsi="仿宋" w:eastAsia="仿宋" w:cs="仿宋"/>
          <w:sz w:val="32"/>
          <w:szCs w:val="32"/>
        </w:rPr>
      </w:pPr>
      <w:r>
        <w:rPr>
          <w:rFonts w:hint="eastAsia" w:ascii="仿宋" w:hAnsi="仿宋" w:eastAsia="仿宋" w:cs="仿宋"/>
          <w:sz w:val="32"/>
          <w:szCs w:val="32"/>
        </w:rPr>
        <w:t>   （正文：宋体/小四）介绍毕业实践单位或实践部门概况和发展情况，本次毕业实践的要求、从事的工作岗位与职责等。</w:t>
      </w:r>
    </w:p>
    <w:p>
      <w:pPr>
        <w:spacing w:line="576" w:lineRule="exact"/>
        <w:ind w:firstLine="640" w:firstLineChars="200"/>
        <w:rPr>
          <w:rFonts w:ascii="仿宋" w:hAnsi="仿宋" w:eastAsia="仿宋" w:cs="仿宋"/>
          <w:sz w:val="32"/>
          <w:szCs w:val="32"/>
        </w:rPr>
      </w:pPr>
      <w:r>
        <w:rPr>
          <w:rFonts w:hint="eastAsia" w:ascii="仿宋" w:hAnsi="仿宋" w:eastAsia="仿宋" w:cs="仿宋"/>
          <w:sz w:val="32"/>
          <w:szCs w:val="32"/>
        </w:rPr>
        <w:t>二、毕业实践内容及过程（</w:t>
      </w:r>
      <w:r>
        <w:rPr>
          <w:rFonts w:hint="eastAsia" w:ascii="仿宋" w:hAnsi="仿宋" w:eastAsia="仿宋" w:cs="仿宋"/>
          <w:sz w:val="32"/>
          <w:szCs w:val="32"/>
          <w:lang w:val="en-US" w:eastAsia="zh-CN"/>
        </w:rPr>
        <w:t>1500-2000</w:t>
      </w:r>
      <w:r>
        <w:rPr>
          <w:rFonts w:hint="eastAsia" w:ascii="仿宋" w:hAnsi="仿宋" w:eastAsia="仿宋" w:cs="仿宋"/>
          <w:sz w:val="32"/>
          <w:szCs w:val="32"/>
        </w:rPr>
        <w:t>字左右）</w:t>
      </w:r>
    </w:p>
    <w:p>
      <w:pPr>
        <w:spacing w:line="576" w:lineRule="exact"/>
        <w:ind w:firstLine="640" w:firstLineChars="200"/>
        <w:rPr>
          <w:rFonts w:ascii="仿宋" w:hAnsi="仿宋" w:eastAsia="仿宋" w:cs="仿宋"/>
          <w:sz w:val="32"/>
          <w:szCs w:val="32"/>
        </w:rPr>
      </w:pPr>
      <w:r>
        <w:rPr>
          <w:rFonts w:hint="eastAsia" w:ascii="仿宋" w:hAnsi="仿宋" w:eastAsia="仿宋" w:cs="仿宋"/>
          <w:sz w:val="32"/>
          <w:szCs w:val="32"/>
        </w:rPr>
        <w:t>1、深入生产实践，了解现实问题，收集积累所学专业的当前动态或与所学专业发展前沿相关的一手资料，重点介绍自己认为有意义</w:t>
      </w:r>
      <w:r>
        <w:rPr>
          <w:rFonts w:hint="eastAsia" w:ascii="仿宋" w:hAnsi="仿宋" w:eastAsia="仿宋" w:cs="仿宋"/>
          <w:sz w:val="32"/>
          <w:szCs w:val="32"/>
          <w:lang w:val="en-US" w:eastAsia="zh-CN"/>
        </w:rPr>
        <w:t>的</w:t>
      </w:r>
      <w:r>
        <w:rPr>
          <w:rFonts w:hint="eastAsia" w:ascii="仿宋" w:hAnsi="仿宋" w:eastAsia="仿宋" w:cs="仿宋"/>
          <w:sz w:val="32"/>
          <w:szCs w:val="32"/>
        </w:rPr>
        <w:t>专题，理论联系实际，发现和提出问题、分析思考原因、提出解决问题的办法和途径、实施过程和最后结论。</w:t>
      </w:r>
    </w:p>
    <w:p>
      <w:pPr>
        <w:spacing w:line="576" w:lineRule="exact"/>
        <w:ind w:firstLine="640" w:firstLineChars="200"/>
        <w:rPr>
          <w:rFonts w:ascii="仿宋" w:hAnsi="仿宋" w:eastAsia="仿宋" w:cs="仿宋"/>
          <w:sz w:val="32"/>
          <w:szCs w:val="32"/>
        </w:rPr>
      </w:pPr>
      <w:r>
        <w:rPr>
          <w:rFonts w:hint="eastAsia" w:ascii="仿宋" w:hAnsi="仿宋" w:eastAsia="仿宋" w:cs="仿宋"/>
          <w:sz w:val="32"/>
          <w:szCs w:val="32"/>
        </w:rPr>
        <w:t>2、分析讨论和对策建议要以亲身经历和体验为依据，主题鲜明，分析讨论的内容要简明扼要，图文并茂，推理过程要有逻辑性。</w:t>
      </w:r>
    </w:p>
    <w:p>
      <w:pPr>
        <w:spacing w:line="576" w:lineRule="exact"/>
        <w:ind w:firstLine="640" w:firstLineChars="200"/>
        <w:rPr>
          <w:rFonts w:ascii="仿宋" w:hAnsi="仿宋" w:eastAsia="仿宋" w:cs="仿宋"/>
          <w:sz w:val="32"/>
          <w:szCs w:val="32"/>
        </w:rPr>
      </w:pPr>
      <w:r>
        <w:rPr>
          <w:rFonts w:hint="eastAsia" w:ascii="仿宋" w:hAnsi="仿宋" w:eastAsia="仿宋" w:cs="仿宋"/>
          <w:sz w:val="32"/>
          <w:szCs w:val="32"/>
        </w:rPr>
        <w:t>三、实践收获与体会</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对本次毕业实践的效果进行评价，着重介绍自己的收获和体会，通过毕业实践，发现自己的不足之处，提出自己今后学习和工作中的努力方向。</w:t>
      </w:r>
    </w:p>
    <w:p>
      <w:pPr>
        <w:keepNext w:val="0"/>
        <w:keepLines w:val="0"/>
        <w:pageBreakBefore w:val="0"/>
        <w:widowControl w:val="0"/>
        <w:kinsoku/>
        <w:wordWrap/>
        <w:overflowPunct/>
        <w:topLinePunct w:val="0"/>
        <w:autoSpaceDE/>
        <w:autoSpaceDN/>
        <w:bidi w:val="0"/>
        <w:adjustRightInd/>
        <w:snapToGrid/>
        <w:spacing w:line="576"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三、毕业论文（设计）要求</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为培养学生的学术素养，保证毕业论文的规范性，提高毕业论文质量，特制定本要求。</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一、形式及内容</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毕业论文</w:t>
      </w:r>
      <w:r>
        <w:rPr>
          <w:rFonts w:hint="eastAsia" w:ascii="仿宋" w:hAnsi="仿宋" w:eastAsia="仿宋" w:cs="仿宋"/>
          <w:sz w:val="32"/>
          <w:szCs w:val="32"/>
        </w:rPr>
        <w:t>由开题报告、题目、摘要、目录、正文、参考文献、注释、附录等部分组成，具体要求如下：</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1.题目：力求简明、恰当，一般不超过25个汉字；</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2.摘要：应当以精炼、准确的语言，说明本论文研究的目的、方法及内容，展现论文的重要信息。字数不少于300字，关键词应当反映全文主要内容信息（不少于3个）；</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3.目录：由标题名称和页码组成，内容包括正文章节的序号、标题、参考文献、附录等；</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4.正文：为</w:t>
      </w:r>
      <w:r>
        <w:rPr>
          <w:rFonts w:hint="eastAsia" w:ascii="仿宋" w:hAnsi="仿宋" w:eastAsia="仿宋" w:cs="仿宋"/>
          <w:sz w:val="32"/>
          <w:szCs w:val="32"/>
          <w:lang w:eastAsia="zh-CN"/>
        </w:rPr>
        <w:t>毕业论文</w:t>
      </w:r>
      <w:r>
        <w:rPr>
          <w:rFonts w:hint="eastAsia" w:ascii="仿宋" w:hAnsi="仿宋" w:eastAsia="仿宋" w:cs="仿宋"/>
          <w:sz w:val="32"/>
          <w:szCs w:val="32"/>
        </w:rPr>
        <w:t>的主体，内容须合乎逻辑，层次分明，简练可读，应包括绪论、论文主体和结论等内容。其中绪论要求说明论文的选题、文献综述、写作背景、目的和创新点等，论文主体是论文的研究过程和主要内容，结论为论文总体的总结性文字，要求明确、精炼地总括本论文的观点；</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5.参考文献：是学生本人真正阅读过且在正文中有引用的文献，要求依次写明作者、书名（文章题目）、出版单位（期刊名）、出版时间（期数）版次、页码等；</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6.注释：为论文中的字、词等作进一步说明的文字，以脚注形式置于该页下方，并在注释结尾标明所引用的页码；</w:t>
      </w:r>
    </w:p>
    <w:p>
      <w:pPr>
        <w:spacing w:line="576"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7.附录：对于不宜放在正文中，但有参考价值的内容，可编入附录中，如调查问卷、计算机程序等</w:t>
      </w:r>
      <w:r>
        <w:rPr>
          <w:rFonts w:hint="eastAsia" w:ascii="仿宋" w:hAnsi="仿宋" w:eastAsia="仿宋" w:cs="仿宋"/>
          <w:sz w:val="32"/>
          <w:szCs w:val="32"/>
          <w:lang w:eastAsia="zh-CN"/>
        </w:rPr>
        <w:t>；</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8.论文框架参照《</w:t>
      </w:r>
      <w:r>
        <w:rPr>
          <w:rFonts w:hint="eastAsia" w:ascii="仿宋" w:hAnsi="仿宋" w:eastAsia="仿宋" w:cs="仿宋"/>
          <w:b w:val="0"/>
          <w:bCs w:val="0"/>
          <w:sz w:val="32"/>
          <w:szCs w:val="32"/>
          <w:lang w:val="en-US" w:eastAsia="zh-CN"/>
        </w:rPr>
        <w:t>江西开放大学</w:t>
      </w:r>
      <w:r>
        <w:rPr>
          <w:rFonts w:hint="eastAsia" w:ascii="仿宋" w:hAnsi="仿宋" w:eastAsia="仿宋" w:cs="仿宋"/>
          <w:b w:val="0"/>
          <w:bCs w:val="0"/>
          <w:sz w:val="32"/>
          <w:szCs w:val="32"/>
          <w:lang w:eastAsia="zh-CN"/>
        </w:rPr>
        <w:t>高等继续教育</w:t>
      </w:r>
      <w:r>
        <w:rPr>
          <w:rFonts w:hint="eastAsia" w:ascii="仿宋" w:hAnsi="仿宋" w:eastAsia="仿宋" w:cs="仿宋"/>
          <w:b w:val="0"/>
          <w:bCs w:val="0"/>
          <w:sz w:val="32"/>
          <w:szCs w:val="32"/>
        </w:rPr>
        <w:t>“二元制”</w:t>
      </w:r>
      <w:r>
        <w:rPr>
          <w:rFonts w:hint="eastAsia" w:ascii="仿宋" w:hAnsi="仿宋" w:eastAsia="仿宋" w:cs="仿宋"/>
          <w:b w:val="0"/>
          <w:bCs w:val="0"/>
          <w:sz w:val="32"/>
          <w:szCs w:val="32"/>
          <w:lang w:eastAsia="zh-CN"/>
        </w:rPr>
        <w:t>人才培养模式试点</w:t>
      </w:r>
      <w:r>
        <w:rPr>
          <w:rFonts w:hint="eastAsia" w:ascii="仿宋" w:hAnsi="仿宋" w:eastAsia="仿宋" w:cs="仿宋"/>
          <w:b w:val="0"/>
          <w:bCs w:val="0"/>
          <w:sz w:val="32"/>
          <w:szCs w:val="32"/>
          <w:lang w:val="en-US" w:eastAsia="zh-CN"/>
        </w:rPr>
        <w:t>毕业论文（设计）</w:t>
      </w:r>
      <w:r>
        <w:rPr>
          <w:rFonts w:hint="eastAsia" w:ascii="仿宋" w:hAnsi="仿宋" w:eastAsia="仿宋" w:cs="仿宋"/>
          <w:sz w:val="32"/>
          <w:szCs w:val="32"/>
          <w:lang w:val="en-US" w:eastAsia="zh-CN"/>
        </w:rPr>
        <w:t>》</w:t>
      </w:r>
      <w:r>
        <w:rPr>
          <w:rFonts w:hint="eastAsia" w:ascii="仿宋" w:hAnsi="仿宋" w:eastAsia="仿宋" w:cs="仿宋"/>
          <w:b w:val="0"/>
          <w:bCs w:val="0"/>
          <w:sz w:val="32"/>
          <w:szCs w:val="32"/>
          <w:lang w:val="en-US" w:eastAsia="zh-CN"/>
        </w:rPr>
        <w:t>模板。</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二、</w:t>
      </w:r>
      <w:r>
        <w:rPr>
          <w:rFonts w:hint="eastAsia" w:ascii="仿宋" w:hAnsi="仿宋" w:eastAsia="仿宋" w:cs="仿宋"/>
          <w:sz w:val="32"/>
          <w:szCs w:val="32"/>
          <w:lang w:eastAsia="zh-CN"/>
        </w:rPr>
        <w:t>论文</w:t>
      </w:r>
      <w:r>
        <w:rPr>
          <w:rFonts w:hint="eastAsia" w:ascii="仿宋" w:hAnsi="仿宋" w:eastAsia="仿宋" w:cs="仿宋"/>
          <w:sz w:val="32"/>
          <w:szCs w:val="32"/>
        </w:rPr>
        <w:t>篇幅</w:t>
      </w:r>
    </w:p>
    <w:p>
      <w:pPr>
        <w:spacing w:line="576" w:lineRule="exact"/>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本科层次论文</w:t>
      </w:r>
      <w:r>
        <w:rPr>
          <w:rFonts w:hint="eastAsia" w:ascii="仿宋" w:hAnsi="仿宋" w:eastAsia="仿宋" w:cs="仿宋"/>
          <w:b w:val="0"/>
          <w:bCs w:val="0"/>
          <w:sz w:val="32"/>
          <w:szCs w:val="32"/>
        </w:rPr>
        <w:t>正文字数一般不少于6000字。</w:t>
      </w:r>
    </w:p>
    <w:p>
      <w:pPr>
        <w:spacing w:line="576" w:lineRule="exact"/>
        <w:ind w:firstLine="640" w:firstLineChars="200"/>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专科层次论文</w:t>
      </w:r>
      <w:r>
        <w:rPr>
          <w:rFonts w:hint="eastAsia" w:ascii="仿宋" w:hAnsi="仿宋" w:eastAsia="仿宋" w:cs="仿宋"/>
          <w:b w:val="0"/>
          <w:bCs w:val="0"/>
          <w:sz w:val="32"/>
          <w:szCs w:val="32"/>
        </w:rPr>
        <w:t>正文字数一般不少于</w:t>
      </w:r>
      <w:r>
        <w:rPr>
          <w:rFonts w:hint="eastAsia" w:ascii="仿宋" w:hAnsi="仿宋" w:eastAsia="仿宋" w:cs="仿宋"/>
          <w:b w:val="0"/>
          <w:bCs w:val="0"/>
          <w:sz w:val="32"/>
          <w:szCs w:val="32"/>
          <w:lang w:val="en-US" w:eastAsia="zh-CN"/>
        </w:rPr>
        <w:t>3000</w:t>
      </w:r>
      <w:r>
        <w:rPr>
          <w:rFonts w:hint="eastAsia" w:ascii="仿宋" w:hAnsi="仿宋" w:eastAsia="仿宋" w:cs="仿宋"/>
          <w:b w:val="0"/>
          <w:bCs w:val="0"/>
          <w:sz w:val="32"/>
          <w:szCs w:val="32"/>
        </w:rPr>
        <w:t>字。</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三、打印、装订格式</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1.论文正文页面规格</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毕业论文</w:t>
      </w:r>
      <w:r>
        <w:rPr>
          <w:rFonts w:hint="eastAsia" w:ascii="仿宋" w:hAnsi="仿宋" w:eastAsia="仿宋" w:cs="仿宋"/>
          <w:sz w:val="32"/>
          <w:szCs w:val="32"/>
        </w:rPr>
        <w:t>一律使用A4纸双面居中打印，小四号宋体字体，字符为标准间距，每段左空2字编写；</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版面设置数据参考值：页边距分别为上、下各2.6cm，左、右各3cm；页眉、页脚各1.8cm。文字的行间距为1.5倍行距，段间距为0。</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2.装订顺序</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题名页（扉页）—原创性声明—授权声明—目录—摘要—正文—参考文献—附录—发表学术论文目录（可选）—后记或致谢（可选）。</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3.排版格式</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（1）目录</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目录”两字居中编排（小二号黑体字体加粗），两字间空1格（注：“一格”的标准为一个汉字，以下同），单倍行距，段前、段后各空24磅，下空1行为章、节、条或章、条、款及其开始页码，一般标记到三级标题。每一级标题的层次代号和文字为小四号黑体。</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（2）摘要</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“摘要”两字居中编排（小二号黑体字体加粗），两字间空1格，单倍行距，段前、段后各空24磅；</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“摘要”两字下空1行，编排摘要内容（四号宋体字体）。段落按照“首行缩进”格式，每段开头空2格，标点符号占1格；</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摘要内容后下空1行</w:t>
      </w:r>
      <w:r>
        <w:rPr>
          <w:rFonts w:hint="eastAsia" w:ascii="仿宋" w:hAnsi="仿宋" w:eastAsia="仿宋" w:cs="仿宋"/>
          <w:sz w:val="32"/>
          <w:szCs w:val="32"/>
          <w:lang w:eastAsia="zh-CN"/>
        </w:rPr>
        <w:t>，</w:t>
      </w:r>
      <w:r>
        <w:rPr>
          <w:rFonts w:hint="eastAsia" w:ascii="仿宋" w:hAnsi="仿宋" w:eastAsia="仿宋" w:cs="仿宋"/>
          <w:sz w:val="32"/>
          <w:szCs w:val="32"/>
        </w:rPr>
        <w:t>左空2格</w:t>
      </w:r>
      <w:r>
        <w:rPr>
          <w:rFonts w:hint="eastAsia" w:ascii="仿宋" w:hAnsi="仿宋" w:eastAsia="仿宋" w:cs="仿宋"/>
          <w:sz w:val="32"/>
          <w:szCs w:val="32"/>
          <w:lang w:eastAsia="zh-CN"/>
        </w:rPr>
        <w:t>，</w:t>
      </w:r>
      <w:r>
        <w:rPr>
          <w:rFonts w:hint="eastAsia" w:ascii="仿宋" w:hAnsi="仿宋" w:eastAsia="仿宋" w:cs="仿宋"/>
          <w:sz w:val="32"/>
          <w:szCs w:val="32"/>
        </w:rPr>
        <w:t>编排“关键词”三字（四号黑体字体），其后为圆角冒号和关键词（四号宋体字体），关键词之间用分号分隔。</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（3）正文</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第一层次：1级标题使用小二号黑体字体加粗，单倍行距，段前、段后各空24磅，题序和标题之间以顿号隔开；</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第二层次：2级标题使用小三号黑体字体加粗，单倍行距，段前、段后各空18磅；</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第三层次：3级标题使用小四号黑体字体加粗，单倍行距，段前、段后各空12磅；</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第四层次：4级标题使用小四号楷体字加粗；</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正文文字内容使用小四号宋体字体，文字的行间距为1.5倍行距，段间距为0。</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（4）图表</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图的编号由“图”字和从1开始的阿拉伯数字组成，例如“图1”等。图应当有图题，并置于图的编号之后。图的编号和图题应当置于图下方的居中位置；</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表的编号由“表”字和从1开始的阿拉伯数字组成，如“表1”、“表2”等。每张表应当有表题，置于表的编号之后。表的编号和表题应当置于表上方的居中位置。</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（5）参考文献</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参考文献是文中引用的有具体文字来源的文献集合。按照GB</w:t>
      </w:r>
      <w:r>
        <w:rPr>
          <w:rFonts w:hint="eastAsia" w:ascii="仿宋" w:hAnsi="仿宋" w:eastAsia="仿宋" w:cs="仿宋"/>
          <w:sz w:val="32"/>
          <w:szCs w:val="32"/>
          <w:lang w:val="en-US" w:eastAsia="zh-CN"/>
        </w:rPr>
        <w:t>/T</w:t>
      </w:r>
      <w:r>
        <w:rPr>
          <w:rFonts w:hint="eastAsia" w:ascii="仿宋" w:hAnsi="仿宋" w:eastAsia="仿宋" w:cs="仿宋"/>
          <w:sz w:val="32"/>
          <w:szCs w:val="32"/>
        </w:rPr>
        <w:t xml:space="preserve"> 7714</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2015</w:t>
      </w:r>
      <w:r>
        <w:rPr>
          <w:rFonts w:hint="eastAsia" w:ascii="仿宋" w:hAnsi="仿宋" w:eastAsia="仿宋" w:cs="仿宋"/>
          <w:sz w:val="32"/>
          <w:szCs w:val="32"/>
        </w:rPr>
        <w:t>《</w:t>
      </w:r>
      <w:r>
        <w:rPr>
          <w:rFonts w:hint="eastAsia" w:ascii="仿宋" w:hAnsi="仿宋" w:eastAsia="仿宋" w:cs="仿宋"/>
          <w:sz w:val="32"/>
          <w:szCs w:val="32"/>
          <w:lang w:val="en-US" w:eastAsia="zh-CN"/>
        </w:rPr>
        <w:t xml:space="preserve">信息与文献 </w:t>
      </w:r>
      <w:r>
        <w:rPr>
          <w:rFonts w:hint="eastAsia" w:ascii="仿宋" w:hAnsi="仿宋" w:eastAsia="仿宋" w:cs="仿宋"/>
          <w:sz w:val="32"/>
          <w:szCs w:val="32"/>
        </w:rPr>
        <w:t>参考文献著录规则》的规定执行。引用文献总数不少于10篇；</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参考文献以文献在整个论文中出现的次序用[1]、[2]、[3]……形式统一排序、依次列出；</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参考文献的表示格式为：</w:t>
      </w:r>
    </w:p>
    <w:p>
      <w:pPr>
        <w:spacing w:line="576"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著作: [序号]作者.书名[M].出版地:出版社,出版时间:引用部分起止页</w:t>
      </w:r>
      <w:r>
        <w:rPr>
          <w:rFonts w:hint="eastAsia" w:ascii="仿宋" w:hAnsi="仿宋" w:eastAsia="仿宋" w:cs="仿宋"/>
          <w:sz w:val="32"/>
          <w:szCs w:val="32"/>
          <w:lang w:val="en-US" w:eastAsia="zh-CN"/>
        </w:rPr>
        <w:t>.</w:t>
      </w:r>
    </w:p>
    <w:p>
      <w:pPr>
        <w:spacing w:line="576"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期刊: [序号]作者.文章题目[J].期刊名,年,卷 (期):引用部分起止页</w:t>
      </w:r>
      <w:r>
        <w:rPr>
          <w:rFonts w:hint="eastAsia" w:ascii="仿宋" w:hAnsi="仿宋" w:eastAsia="仿宋" w:cs="仿宋"/>
          <w:sz w:val="32"/>
          <w:szCs w:val="32"/>
          <w:lang w:val="en-US" w:eastAsia="zh-CN"/>
        </w:rPr>
        <w:t>.</w:t>
      </w:r>
    </w:p>
    <w:p>
      <w:pPr>
        <w:spacing w:line="576"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会议论文集：[序号]作者.文集[C]名.出版地:出版者,出版时间:引用部分起止页</w:t>
      </w:r>
      <w:r>
        <w:rPr>
          <w:rFonts w:hint="eastAsia" w:ascii="仿宋" w:hAnsi="仿宋" w:eastAsia="仿宋" w:cs="仿宋"/>
          <w:sz w:val="32"/>
          <w:szCs w:val="32"/>
          <w:lang w:val="en-US" w:eastAsia="zh-CN"/>
        </w:rPr>
        <w:t>.</w:t>
      </w:r>
    </w:p>
    <w:p>
      <w:pPr>
        <w:spacing w:line="576"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学位论文：[序号]作者.题名[D].保存地点:保存单位,年份:引用部分起止页</w:t>
      </w:r>
      <w:r>
        <w:rPr>
          <w:rFonts w:hint="eastAsia" w:ascii="仿宋" w:hAnsi="仿宋" w:eastAsia="仿宋" w:cs="仿宋"/>
          <w:sz w:val="32"/>
          <w:szCs w:val="32"/>
          <w:lang w:val="en-US" w:eastAsia="zh-CN"/>
        </w:rPr>
        <w:t>.</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专利: [序号]专利申请者.题名:国别,专利号[P].发布日期.</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（6）附录</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依序编排为附录1、附录2……。附录中的图表公式另编排序号，与正文分开。</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（7）注释</w:t>
      </w:r>
    </w:p>
    <w:p>
      <w:pPr>
        <w:spacing w:line="576"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注释正文用小五号宋体，注释序号采用①②③④的方式使用上标表示，每页单独编号。</w:t>
      </w:r>
    </w:p>
    <w:p>
      <w:pPr>
        <w:spacing w:line="576" w:lineRule="exact"/>
        <w:jc w:val="left"/>
        <w:rPr>
          <w:rFonts w:hint="eastAsia" w:ascii="仿宋" w:hAnsi="仿宋" w:eastAsia="仿宋" w:cs="仿宋"/>
          <w:b/>
          <w:bCs/>
          <w:sz w:val="32"/>
          <w:szCs w:val="32"/>
          <w:lang w:eastAsia="zh-CN"/>
        </w:rPr>
      </w:pPr>
      <w:r>
        <w:rPr>
          <w:rFonts w:hint="eastAsia" w:ascii="仿宋" w:hAnsi="仿宋" w:eastAsia="仿宋" w:cs="仿宋"/>
          <w:sz w:val="32"/>
          <w:szCs w:val="32"/>
          <w:lang w:val="en-US" w:eastAsia="zh-CN"/>
        </w:rPr>
        <w:t xml:space="preserve">   </w:t>
      </w:r>
    </w:p>
    <w:p>
      <w:pPr>
        <w:ind w:firstLine="0" w:firstLineChars="0"/>
        <w:rPr>
          <w:rFonts w:hint="eastAsia" w:ascii="仿宋" w:hAnsi="仿宋" w:eastAsia="仿宋" w:cs="仿宋"/>
          <w:sz w:val="28"/>
          <w:szCs w:val="28"/>
          <w:lang w:val="en-US" w:eastAsia="zh-CN"/>
        </w:rPr>
      </w:pPr>
    </w:p>
    <w:p>
      <w:pPr>
        <w:ind w:firstLine="560" w:firstLineChars="200"/>
        <w:rPr>
          <w:rFonts w:hint="eastAsia" w:ascii="仿宋" w:hAnsi="仿宋" w:eastAsia="仿宋" w:cs="仿宋"/>
          <w:sz w:val="28"/>
          <w:szCs w:val="28"/>
        </w:rPr>
      </w:pPr>
    </w:p>
    <w:p>
      <w:pPr>
        <w:ind w:firstLine="560" w:firstLineChars="200"/>
        <w:rPr>
          <w:rFonts w:hint="eastAsia" w:ascii="仿宋" w:hAnsi="仿宋" w:eastAsia="仿宋" w:cs="仿宋"/>
          <w:sz w:val="28"/>
          <w:szCs w:val="28"/>
        </w:rPr>
      </w:pPr>
    </w:p>
    <w:p>
      <w:pPr>
        <w:ind w:firstLine="560" w:firstLineChars="200"/>
        <w:rPr>
          <w:rFonts w:hint="eastAsia" w:ascii="仿宋" w:hAnsi="仿宋" w:eastAsia="仿宋" w:cs="仿宋"/>
          <w:sz w:val="28"/>
          <w:szCs w:val="28"/>
        </w:rPr>
      </w:pPr>
    </w:p>
    <w:p>
      <w:pPr>
        <w:ind w:firstLine="0" w:firstLineChars="0"/>
        <w:rPr>
          <w:rFonts w:hint="eastAsia" w:ascii="仿宋" w:hAnsi="仿宋" w:eastAsia="仿宋" w:cs="仿宋"/>
          <w:sz w:val="28"/>
          <w:szCs w:val="28"/>
        </w:rPr>
      </w:pPr>
    </w:p>
    <w:p>
      <w:pPr>
        <w:ind w:firstLine="560" w:firstLineChars="200"/>
        <w:rPr>
          <w:rFonts w:hint="eastAsia" w:ascii="仿宋" w:hAnsi="仿宋" w:eastAsia="仿宋" w:cs="仿宋"/>
          <w:sz w:val="28"/>
          <w:szCs w:val="28"/>
        </w:rPr>
      </w:pPr>
    </w:p>
    <w:p>
      <w:pPr>
        <w:ind w:firstLine="560" w:firstLineChars="200"/>
        <w:rPr>
          <w:rFonts w:hint="eastAsia" w:ascii="仿宋" w:hAnsi="仿宋" w:eastAsia="仿宋" w:cs="仿宋"/>
          <w:sz w:val="28"/>
          <w:szCs w:val="28"/>
        </w:rPr>
      </w:pPr>
    </w:p>
    <w:p>
      <w:pPr>
        <w:ind w:firstLine="0" w:firstLineChars="0"/>
        <w:rPr>
          <w:rFonts w:hint="eastAsia" w:ascii="仿宋" w:hAnsi="仿宋" w:eastAsia="仿宋" w:cs="仿宋"/>
          <w:sz w:val="28"/>
          <w:szCs w:val="28"/>
          <w:lang w:eastAsia="zh-CN"/>
        </w:rPr>
      </w:pPr>
    </w:p>
    <w:p>
      <w:pPr>
        <w:jc w:val="center"/>
        <w:rPr>
          <w:rFonts w:hint="eastAsia" w:ascii="仿宋" w:hAnsi="仿宋" w:eastAsia="仿宋" w:cs="仿宋"/>
          <w:b/>
          <w:bCs/>
          <w:sz w:val="44"/>
          <w:szCs w:val="44"/>
          <w:lang w:eastAsia="zh-CN"/>
        </w:rPr>
      </w:pPr>
      <w:r>
        <w:rPr>
          <w:rFonts w:hint="eastAsia" w:ascii="仿宋" w:hAnsi="仿宋" w:eastAsia="仿宋" w:cs="仿宋"/>
          <w:b/>
          <w:bCs/>
          <w:sz w:val="44"/>
          <w:szCs w:val="44"/>
          <w:lang w:val="en-US" w:eastAsia="zh-CN"/>
        </w:rPr>
        <w:t>江西开放大学</w:t>
      </w:r>
      <w:r>
        <w:rPr>
          <w:rFonts w:hint="eastAsia" w:ascii="仿宋" w:hAnsi="仿宋" w:eastAsia="仿宋" w:cs="仿宋"/>
          <w:b/>
          <w:bCs/>
          <w:sz w:val="44"/>
          <w:szCs w:val="44"/>
          <w:lang w:eastAsia="zh-CN"/>
        </w:rPr>
        <w:t>高等</w:t>
      </w:r>
      <w:r>
        <w:rPr>
          <w:rFonts w:hint="eastAsia" w:ascii="仿宋" w:hAnsi="仿宋" w:eastAsia="仿宋" w:cs="仿宋"/>
          <w:b/>
          <w:bCs/>
          <w:sz w:val="44"/>
          <w:szCs w:val="44"/>
          <w:lang w:val="en-US" w:eastAsia="zh-CN"/>
        </w:rPr>
        <w:t>学历</w:t>
      </w:r>
      <w:r>
        <w:rPr>
          <w:rFonts w:hint="eastAsia" w:ascii="仿宋" w:hAnsi="仿宋" w:eastAsia="仿宋" w:cs="仿宋"/>
          <w:b/>
          <w:bCs/>
          <w:sz w:val="44"/>
          <w:szCs w:val="44"/>
          <w:lang w:eastAsia="zh-CN"/>
        </w:rPr>
        <w:t>继续教育</w:t>
      </w:r>
    </w:p>
    <w:p>
      <w:pPr>
        <w:jc w:val="center"/>
        <w:rPr>
          <w:rFonts w:hint="eastAsia" w:ascii="仿宋" w:hAnsi="仿宋" w:eastAsia="仿宋" w:cs="仿宋"/>
          <w:b/>
          <w:bCs/>
          <w:sz w:val="44"/>
          <w:szCs w:val="44"/>
          <w:lang w:val="en-US" w:eastAsia="zh-CN"/>
        </w:rPr>
      </w:pPr>
      <w:r>
        <w:rPr>
          <w:rFonts w:hint="eastAsia" w:ascii="仿宋" w:hAnsi="仿宋" w:eastAsia="仿宋" w:cs="仿宋"/>
          <w:b/>
          <w:bCs/>
          <w:sz w:val="44"/>
          <w:szCs w:val="44"/>
        </w:rPr>
        <w:t>“二元制”</w:t>
      </w:r>
      <w:r>
        <w:rPr>
          <w:rFonts w:hint="eastAsia" w:ascii="仿宋" w:hAnsi="仿宋" w:eastAsia="仿宋" w:cs="仿宋"/>
          <w:b/>
          <w:bCs/>
          <w:sz w:val="44"/>
          <w:szCs w:val="44"/>
          <w:lang w:eastAsia="zh-CN"/>
        </w:rPr>
        <w:t>人才培养模式试点</w:t>
      </w:r>
    </w:p>
    <w:p>
      <w:pPr>
        <w:jc w:val="center"/>
        <w:rPr>
          <w:rFonts w:hint="eastAsia" w:ascii="仿宋" w:hAnsi="仿宋" w:eastAsia="仿宋" w:cs="仿宋"/>
          <w:b/>
          <w:bCs/>
          <w:sz w:val="44"/>
          <w:szCs w:val="44"/>
        </w:rPr>
      </w:pPr>
    </w:p>
    <w:p>
      <w:pPr>
        <w:jc w:val="center"/>
        <w:rPr>
          <w:rFonts w:hint="default" w:ascii="仿宋" w:hAnsi="仿宋" w:eastAsia="仿宋" w:cs="仿宋"/>
          <w:b/>
          <w:bCs/>
          <w:sz w:val="44"/>
          <w:szCs w:val="44"/>
          <w:lang w:val="en-US" w:eastAsia="zh-CN"/>
        </w:rPr>
      </w:pPr>
      <w:r>
        <w:rPr>
          <w:rFonts w:hint="eastAsia" w:ascii="仿宋" w:hAnsi="仿宋" w:eastAsia="仿宋" w:cs="仿宋"/>
          <w:b/>
          <w:bCs/>
          <w:sz w:val="44"/>
          <w:szCs w:val="44"/>
          <w:lang w:val="en-US" w:eastAsia="zh-CN"/>
        </w:rPr>
        <w:t>毕业论文（设计）模板</w:t>
      </w:r>
    </w:p>
    <w:p>
      <w:pPr>
        <w:jc w:val="center"/>
        <w:rPr>
          <w:rStyle w:val="15"/>
        </w:rPr>
      </w:pPr>
    </w:p>
    <w:p>
      <w:pPr>
        <w:ind w:firstLine="560"/>
        <w:rPr>
          <w:sz w:val="28"/>
          <w:szCs w:val="28"/>
        </w:rPr>
      </w:pPr>
      <w:r>
        <w:rPr>
          <w:rFonts w:hint="eastAsia"/>
          <w:sz w:val="28"/>
          <w:szCs w:val="28"/>
        </w:rPr>
        <w:t>中文题目：</w:t>
      </w:r>
    </w:p>
    <w:p>
      <w:pPr>
        <w:jc w:val="center"/>
        <w:rPr>
          <w:rStyle w:val="15"/>
        </w:rPr>
      </w:pPr>
    </w:p>
    <w:p>
      <w:pPr>
        <w:jc w:val="center"/>
        <w:rPr>
          <w:rStyle w:val="16"/>
        </w:rPr>
      </w:pPr>
    </w:p>
    <w:p>
      <w:pPr>
        <w:jc w:val="center"/>
        <w:rPr>
          <w:rStyle w:val="16"/>
        </w:rPr>
      </w:pPr>
    </w:p>
    <w:p>
      <w:pPr>
        <w:ind w:firstLine="1800" w:firstLineChars="500"/>
        <w:rPr>
          <w:rFonts w:hint="eastAsia" w:ascii="仿宋" w:hAnsi="仿宋" w:eastAsia="仿宋" w:cs="仿宋"/>
          <w:b/>
          <w:bCs/>
          <w:sz w:val="36"/>
          <w:szCs w:val="36"/>
          <w:u w:val="single"/>
          <w:lang w:val="en-US" w:eastAsia="zh-CN"/>
        </w:rPr>
      </w:pPr>
      <w:r>
        <w:rPr>
          <w:rFonts w:hint="eastAsia" w:ascii="仿宋" w:hAnsi="仿宋" w:eastAsia="仿宋" w:cs="仿宋"/>
          <w:sz w:val="36"/>
          <w:szCs w:val="36"/>
          <w:lang w:eastAsia="zh-CN"/>
        </w:rPr>
        <w:t>学习中心</w:t>
      </w:r>
      <w:r>
        <w:rPr>
          <w:rFonts w:hint="eastAsia" w:ascii="仿宋" w:hAnsi="仿宋" w:eastAsia="仿宋" w:cs="仿宋"/>
          <w:sz w:val="24"/>
          <w:szCs w:val="24"/>
          <w:lang w:eastAsia="zh-CN"/>
        </w:rPr>
        <w:t>（签章）：</w:t>
      </w:r>
      <w:r>
        <w:rPr>
          <w:rFonts w:hint="eastAsia" w:ascii="仿宋" w:hAnsi="仿宋" w:eastAsia="仿宋" w:cs="仿宋"/>
          <w:sz w:val="36"/>
          <w:szCs w:val="36"/>
          <w:u w:val="single"/>
        </w:rPr>
        <w:t xml:space="preserve">           </w:t>
      </w:r>
      <w:r>
        <w:rPr>
          <w:rFonts w:hint="eastAsia" w:ascii="仿宋" w:hAnsi="仿宋" w:eastAsia="仿宋" w:cs="仿宋"/>
          <w:sz w:val="36"/>
          <w:szCs w:val="36"/>
          <w:u w:val="single"/>
          <w:lang w:val="en-US" w:eastAsia="zh-CN"/>
        </w:rPr>
        <w:t xml:space="preserve"> </w:t>
      </w:r>
    </w:p>
    <w:p>
      <w:pPr>
        <w:ind w:firstLine="1440" w:firstLineChars="400"/>
        <w:rPr>
          <w:rFonts w:hint="eastAsia" w:ascii="仿宋" w:hAnsi="仿宋" w:eastAsia="仿宋" w:cs="仿宋"/>
          <w:sz w:val="36"/>
          <w:szCs w:val="36"/>
          <w:u w:val="single"/>
          <w:lang w:val="en-US" w:eastAsia="zh-CN"/>
        </w:rPr>
      </w:pPr>
      <w:r>
        <w:rPr>
          <w:rFonts w:hint="eastAsia" w:ascii="仿宋" w:hAnsi="仿宋" w:eastAsia="仿宋" w:cs="仿宋"/>
          <w:sz w:val="36"/>
          <w:szCs w:val="36"/>
        </w:rPr>
        <w:t xml:space="preserve">  学生姓名：</w:t>
      </w:r>
      <w:r>
        <w:rPr>
          <w:rFonts w:hint="eastAsia" w:ascii="仿宋" w:hAnsi="仿宋" w:eastAsia="仿宋" w:cs="仿宋"/>
          <w:sz w:val="36"/>
          <w:szCs w:val="36"/>
          <w:u w:val="single"/>
        </w:rPr>
        <w:t xml:space="preserve">              </w:t>
      </w:r>
      <w:r>
        <w:rPr>
          <w:rFonts w:hint="eastAsia" w:ascii="仿宋" w:hAnsi="仿宋" w:eastAsia="仿宋" w:cs="仿宋"/>
          <w:sz w:val="36"/>
          <w:szCs w:val="36"/>
          <w:u w:val="single"/>
          <w:lang w:val="en-US" w:eastAsia="zh-CN"/>
        </w:rPr>
        <w:t xml:space="preserve">  </w:t>
      </w:r>
    </w:p>
    <w:p>
      <w:pPr>
        <w:ind w:firstLine="1440" w:firstLineChars="400"/>
        <w:rPr>
          <w:rFonts w:hint="eastAsia" w:ascii="仿宋" w:hAnsi="仿宋" w:eastAsia="仿宋" w:cs="仿宋"/>
          <w:sz w:val="36"/>
          <w:szCs w:val="36"/>
          <w:u w:val="single"/>
          <w:lang w:val="en-US" w:eastAsia="zh-CN"/>
        </w:rPr>
      </w:pPr>
      <w:r>
        <w:rPr>
          <w:rFonts w:hint="eastAsia" w:ascii="仿宋" w:hAnsi="仿宋" w:eastAsia="仿宋" w:cs="仿宋"/>
          <w:sz w:val="36"/>
          <w:szCs w:val="36"/>
        </w:rPr>
        <w:t xml:space="preserve">  学生学号：</w:t>
      </w:r>
      <w:r>
        <w:rPr>
          <w:rFonts w:hint="eastAsia" w:ascii="仿宋" w:hAnsi="仿宋" w:eastAsia="仿宋" w:cs="仿宋"/>
          <w:sz w:val="36"/>
          <w:szCs w:val="36"/>
          <w:u w:val="single"/>
        </w:rPr>
        <w:t xml:space="preserve">              </w:t>
      </w:r>
      <w:r>
        <w:rPr>
          <w:rFonts w:hint="eastAsia" w:ascii="仿宋" w:hAnsi="仿宋" w:eastAsia="仿宋" w:cs="仿宋"/>
          <w:sz w:val="36"/>
          <w:szCs w:val="36"/>
          <w:u w:val="single"/>
          <w:lang w:val="en-US" w:eastAsia="zh-CN"/>
        </w:rPr>
        <w:t xml:space="preserve">  </w:t>
      </w:r>
    </w:p>
    <w:p>
      <w:pPr>
        <w:ind w:firstLine="1440" w:firstLineChars="400"/>
        <w:rPr>
          <w:rFonts w:hint="eastAsia" w:ascii="仿宋" w:hAnsi="仿宋" w:eastAsia="仿宋" w:cs="仿宋"/>
          <w:sz w:val="36"/>
          <w:szCs w:val="36"/>
          <w:u w:val="single"/>
          <w:lang w:val="en-US" w:eastAsia="zh-CN"/>
        </w:rPr>
      </w:pPr>
      <w:r>
        <w:rPr>
          <w:rFonts w:hint="eastAsia" w:ascii="仿宋" w:hAnsi="仿宋" w:eastAsia="仿宋" w:cs="仿宋"/>
          <w:sz w:val="36"/>
          <w:szCs w:val="36"/>
          <w:u w:val="none"/>
          <w:lang w:val="en-US" w:eastAsia="zh-CN"/>
        </w:rPr>
        <w:t xml:space="preserve">  专    业：</w:t>
      </w:r>
      <w:r>
        <w:rPr>
          <w:rFonts w:hint="eastAsia" w:ascii="仿宋" w:hAnsi="仿宋" w:eastAsia="仿宋" w:cs="仿宋"/>
          <w:sz w:val="36"/>
          <w:szCs w:val="36"/>
          <w:u w:val="single"/>
          <w:lang w:val="en-US" w:eastAsia="zh-CN"/>
        </w:rPr>
        <w:t xml:space="preserve">                </w:t>
      </w:r>
    </w:p>
    <w:p>
      <w:pPr>
        <w:ind w:firstLine="1440" w:firstLineChars="400"/>
        <w:rPr>
          <w:rFonts w:hint="eastAsia" w:ascii="仿宋" w:hAnsi="仿宋" w:eastAsia="仿宋" w:cs="仿宋"/>
          <w:sz w:val="36"/>
          <w:szCs w:val="36"/>
          <w:u w:val="single"/>
          <w:lang w:val="en-US" w:eastAsia="zh-CN"/>
        </w:rPr>
      </w:pPr>
      <w:r>
        <w:rPr>
          <w:rFonts w:hint="eastAsia" w:ascii="仿宋" w:hAnsi="仿宋" w:eastAsia="仿宋" w:cs="仿宋"/>
          <w:sz w:val="36"/>
          <w:szCs w:val="36"/>
        </w:rPr>
        <w:t xml:space="preserve">  </w:t>
      </w:r>
      <w:r>
        <w:rPr>
          <w:rFonts w:hint="eastAsia" w:ascii="仿宋" w:hAnsi="仿宋" w:eastAsia="仿宋" w:cs="仿宋"/>
          <w:sz w:val="36"/>
          <w:szCs w:val="36"/>
          <w:lang w:eastAsia="zh-CN"/>
        </w:rPr>
        <w:t>年</w:t>
      </w:r>
      <w:r>
        <w:rPr>
          <w:rFonts w:hint="eastAsia" w:ascii="仿宋" w:hAnsi="仿宋" w:eastAsia="仿宋" w:cs="仿宋"/>
          <w:sz w:val="36"/>
          <w:szCs w:val="36"/>
        </w:rPr>
        <w:t xml:space="preserve">    级：</w:t>
      </w:r>
      <w:r>
        <w:rPr>
          <w:rFonts w:hint="eastAsia" w:ascii="仿宋" w:hAnsi="仿宋" w:eastAsia="仿宋" w:cs="仿宋"/>
          <w:sz w:val="36"/>
          <w:szCs w:val="36"/>
          <w:u w:val="single"/>
        </w:rPr>
        <w:t xml:space="preserve">             </w:t>
      </w:r>
      <w:r>
        <w:rPr>
          <w:rFonts w:hint="eastAsia" w:ascii="仿宋" w:hAnsi="仿宋" w:eastAsia="仿宋" w:cs="仿宋"/>
          <w:sz w:val="36"/>
          <w:szCs w:val="36"/>
          <w:u w:val="single"/>
          <w:lang w:val="en-US" w:eastAsia="zh-CN"/>
        </w:rPr>
        <w:t xml:space="preserve">   </w:t>
      </w:r>
    </w:p>
    <w:p>
      <w:pPr>
        <w:ind w:firstLine="1800" w:firstLineChars="500"/>
        <w:rPr>
          <w:rFonts w:hint="default" w:ascii="仿宋" w:hAnsi="仿宋" w:eastAsia="仿宋" w:cs="仿宋"/>
          <w:sz w:val="36"/>
          <w:szCs w:val="36"/>
          <w:u w:val="single"/>
          <w:lang w:val="en-US" w:eastAsia="zh-CN"/>
        </w:rPr>
      </w:pPr>
      <w:r>
        <w:rPr>
          <w:rFonts w:hint="eastAsia" w:ascii="仿宋" w:hAnsi="仿宋" w:eastAsia="仿宋" w:cs="仿宋"/>
          <w:sz w:val="36"/>
          <w:szCs w:val="36"/>
          <w:u w:val="none"/>
          <w:lang w:val="en-US" w:eastAsia="zh-CN"/>
        </w:rPr>
        <w:t>得分</w:t>
      </w:r>
      <w:r>
        <w:rPr>
          <w:rFonts w:hint="eastAsia" w:ascii="仿宋" w:hAnsi="仿宋" w:eastAsia="仿宋" w:cs="仿宋"/>
          <w:sz w:val="24"/>
          <w:szCs w:val="24"/>
          <w:u w:val="none"/>
          <w:lang w:val="en-US" w:eastAsia="zh-CN"/>
        </w:rPr>
        <w:t>（百分制）</w:t>
      </w:r>
      <w:r>
        <w:rPr>
          <w:rFonts w:hint="eastAsia" w:ascii="仿宋" w:hAnsi="仿宋" w:eastAsia="仿宋" w:cs="仿宋"/>
          <w:sz w:val="36"/>
          <w:szCs w:val="36"/>
          <w:u w:val="none"/>
          <w:lang w:val="en-US" w:eastAsia="zh-CN"/>
        </w:rPr>
        <w:t>：</w:t>
      </w:r>
      <w:r>
        <w:rPr>
          <w:rFonts w:hint="eastAsia" w:ascii="仿宋" w:hAnsi="仿宋" w:eastAsia="仿宋" w:cs="仿宋"/>
          <w:sz w:val="36"/>
          <w:szCs w:val="36"/>
          <w:u w:val="single"/>
          <w:lang w:val="en-US" w:eastAsia="zh-CN"/>
        </w:rPr>
        <w:t xml:space="preserve">              </w:t>
      </w:r>
    </w:p>
    <w:p>
      <w:pPr>
        <w:ind w:firstLine="1800" w:firstLineChars="500"/>
        <w:rPr>
          <w:rFonts w:hint="eastAsia" w:ascii="仿宋" w:hAnsi="仿宋" w:eastAsia="仿宋" w:cs="仿宋"/>
          <w:sz w:val="36"/>
          <w:szCs w:val="36"/>
          <w:u w:val="single"/>
          <w:lang w:val="en-US" w:eastAsia="zh-CN"/>
        </w:rPr>
      </w:pPr>
      <w:r>
        <w:rPr>
          <w:rFonts w:hint="eastAsia" w:ascii="仿宋" w:hAnsi="仿宋" w:eastAsia="仿宋" w:cs="仿宋"/>
          <w:sz w:val="36"/>
          <w:szCs w:val="36"/>
          <w:u w:val="none"/>
          <w:lang w:val="en-US" w:eastAsia="zh-CN"/>
        </w:rPr>
        <w:t>教师签名：</w:t>
      </w:r>
      <w:r>
        <w:rPr>
          <w:rFonts w:hint="eastAsia" w:ascii="仿宋" w:hAnsi="仿宋" w:eastAsia="仿宋" w:cs="仿宋"/>
          <w:sz w:val="36"/>
          <w:szCs w:val="36"/>
          <w:u w:val="single"/>
          <w:lang w:val="en-US" w:eastAsia="zh-CN"/>
        </w:rPr>
        <w:t xml:space="preserve">                </w:t>
      </w:r>
    </w:p>
    <w:p>
      <w:pPr>
        <w:spacing w:before="200"/>
        <w:ind w:firstLine="2125" w:firstLineChars="759"/>
        <w:rPr>
          <w:sz w:val="28"/>
        </w:rPr>
      </w:pPr>
    </w:p>
    <w:p/>
    <w:p>
      <w:pPr>
        <w:jc w:val="center"/>
      </w:pPr>
      <w:r>
        <w:rPr>
          <w:rFonts w:hint="eastAsia"/>
          <w:sz w:val="28"/>
        </w:rPr>
        <w:t>论文完成日期:      年      月</w:t>
      </w:r>
    </w:p>
    <w:p>
      <w:pPr>
        <w:ind w:firstLine="560" w:firstLineChars="200"/>
        <w:rPr>
          <w:rFonts w:hint="eastAsia" w:ascii="仿宋" w:hAnsi="仿宋" w:eastAsia="仿宋" w:cs="仿宋"/>
          <w:sz w:val="28"/>
          <w:szCs w:val="28"/>
        </w:rPr>
      </w:pPr>
    </w:p>
    <w:p>
      <w:pPr>
        <w:ind w:firstLine="560" w:firstLineChars="200"/>
        <w:rPr>
          <w:rFonts w:hint="eastAsia" w:ascii="仿宋" w:hAnsi="仿宋" w:eastAsia="仿宋" w:cs="仿宋"/>
          <w:sz w:val="28"/>
          <w:szCs w:val="28"/>
        </w:rPr>
      </w:pPr>
    </w:p>
    <w:p>
      <w:pPr>
        <w:ind w:firstLine="560" w:firstLineChars="200"/>
        <w:rPr>
          <w:rFonts w:hint="eastAsia" w:ascii="仿宋" w:hAnsi="仿宋" w:eastAsia="仿宋" w:cs="仿宋"/>
          <w:sz w:val="28"/>
          <w:szCs w:val="28"/>
        </w:rPr>
      </w:pPr>
    </w:p>
    <w:p>
      <w:pPr>
        <w:pStyle w:val="17"/>
        <w:spacing w:after="480"/>
        <w:rPr>
          <w:sz w:val="36"/>
          <w:szCs w:val="36"/>
        </w:rPr>
      </w:pPr>
      <w:r>
        <w:rPr>
          <w:rFonts w:hint="eastAsia"/>
          <w:sz w:val="36"/>
          <w:szCs w:val="36"/>
        </w:rPr>
        <w:t>目录</w:t>
      </w:r>
    </w:p>
    <w:p>
      <w:pPr>
        <w:pStyle w:val="17"/>
        <w:jc w:val="both"/>
        <w:rPr>
          <w:sz w:val="36"/>
          <w:szCs w:val="36"/>
        </w:rPr>
      </w:pPr>
    </w:p>
    <w:p>
      <w:pPr>
        <w:pStyle w:val="9"/>
        <w:rPr>
          <w:rFonts w:ascii="Calibri" w:hAnsi="Calibri"/>
          <w:sz w:val="21"/>
          <w:szCs w:val="22"/>
        </w:rPr>
      </w:pPr>
      <w:r>
        <w:rPr>
          <w:rFonts w:ascii="黑体" w:hAnsi="黑体" w:eastAsia="黑体"/>
        </w:rPr>
        <w:fldChar w:fldCharType="begin"/>
      </w:r>
      <w:r>
        <w:instrText xml:space="preserve"> TOC \o "1-3" \h \z \u </w:instrText>
      </w:r>
      <w:r>
        <w:rPr>
          <w:rFonts w:ascii="黑体" w:hAnsi="黑体" w:eastAsia="黑体"/>
        </w:rPr>
        <w:fldChar w:fldCharType="separate"/>
      </w:r>
      <w:r>
        <w:fldChar w:fldCharType="begin"/>
      </w:r>
      <w:r>
        <w:instrText xml:space="preserve">HYPERLINK \l "_Toc343607698"</w:instrText>
      </w:r>
      <w:r>
        <w:fldChar w:fldCharType="separate"/>
      </w:r>
      <w:r>
        <w:rPr>
          <w:rStyle w:val="13"/>
          <w:rFonts w:hint="eastAsia"/>
        </w:rPr>
        <w:t>摘要</w:t>
      </w:r>
      <w:r>
        <w:tab/>
      </w:r>
      <w:r>
        <w:fldChar w:fldCharType="end"/>
      </w:r>
      <w:r>
        <w:tab/>
      </w:r>
      <w:r>
        <w:t>3</w:t>
      </w:r>
    </w:p>
    <w:p>
      <w:pPr>
        <w:pStyle w:val="9"/>
        <w:rPr>
          <w:sz w:val="21"/>
          <w:szCs w:val="22"/>
        </w:rPr>
      </w:pPr>
      <w:r>
        <w:fldChar w:fldCharType="begin"/>
      </w:r>
      <w:r>
        <w:instrText xml:space="preserve">HYPERLINK \l "_Toc343607700"</w:instrText>
      </w:r>
      <w:r>
        <w:fldChar w:fldCharType="separate"/>
      </w:r>
      <w:r>
        <w:rPr>
          <w:rStyle w:val="13"/>
          <w:rFonts w:hint="eastAsia"/>
        </w:rPr>
        <w:t>一、</w:t>
      </w:r>
      <w:r>
        <w:rPr>
          <w:color w:val="000000"/>
        </w:rPr>
        <w:fldChar w:fldCharType="begin"/>
      </w:r>
      <w:r>
        <w:rPr>
          <w:rStyle w:val="13"/>
          <w:rFonts w:hint="eastAsia"/>
          <w:color w:val="000000"/>
        </w:rPr>
        <w:instrText xml:space="preserve">MACROBUTTON NoMacro 1级标题</w:instrText>
      </w:r>
      <w:r>
        <w:rPr>
          <w:color w:val="000000"/>
        </w:rPr>
        <w:fldChar w:fldCharType="end"/>
      </w:r>
      <w:r>
        <w:tab/>
      </w:r>
      <w:r>
        <w:fldChar w:fldCharType="begin"/>
      </w:r>
      <w:r>
        <w:instrText xml:space="preserve"> PAGEREF _Toc343607700 \h </w:instrText>
      </w:r>
      <w:r>
        <w:fldChar w:fldCharType="separate"/>
      </w:r>
      <w:r>
        <w:t>9</w:t>
      </w:r>
      <w:r>
        <w:fldChar w:fldCharType="end"/>
      </w:r>
      <w:r>
        <w:fldChar w:fldCharType="end"/>
      </w:r>
    </w:p>
    <w:p>
      <w:pPr>
        <w:pStyle w:val="10"/>
        <w:tabs>
          <w:tab w:val="right" w:leader="dot" w:pos="8494"/>
        </w:tabs>
        <w:spacing w:line="360" w:lineRule="auto"/>
        <w:ind w:firstLine="480"/>
        <w:rPr>
          <w:rFonts w:ascii="宋体" w:hAnsi="宋体"/>
        </w:rPr>
      </w:pPr>
      <w:r>
        <w:rPr>
          <w:rFonts w:hint="eastAsia"/>
        </w:rPr>
        <w:t>（</w:t>
      </w:r>
      <w:r>
        <w:fldChar w:fldCharType="begin"/>
      </w:r>
      <w:r>
        <w:instrText xml:space="preserve">HYPERLINK \l "_Toc343607701"</w:instrText>
      </w:r>
      <w:r>
        <w:fldChar w:fldCharType="separate"/>
      </w:r>
      <w:r>
        <w:rPr>
          <w:rStyle w:val="13"/>
          <w:rFonts w:hint="eastAsia" w:ascii="宋体" w:hAnsi="宋体"/>
        </w:rPr>
        <w:t>一）</w:t>
      </w:r>
      <w:r>
        <w:rPr>
          <w:rFonts w:ascii="宋体" w:hAnsi="宋体"/>
          <w:color w:val="000000"/>
        </w:rPr>
        <w:fldChar w:fldCharType="begin"/>
      </w:r>
      <w:r>
        <w:rPr>
          <w:rStyle w:val="13"/>
          <w:rFonts w:hint="eastAsia" w:ascii="宋体" w:hAnsi="宋体"/>
          <w:color w:val="000000"/>
        </w:rPr>
        <w:instrText xml:space="preserve">MACROBUTTON NoMacro 2级标题</w:instrText>
      </w:r>
      <w:r>
        <w:rPr>
          <w:rFonts w:ascii="宋体" w:hAnsi="宋体"/>
          <w:color w:val="000000"/>
        </w:rPr>
        <w:fldChar w:fldCharType="end"/>
      </w:r>
      <w:r>
        <w:rPr>
          <w:rFonts w:ascii="宋体" w:hAnsi="宋体"/>
        </w:rPr>
        <w:tab/>
      </w:r>
      <w:r>
        <w:rPr>
          <w:rFonts w:ascii="宋体" w:hAnsi="宋体"/>
        </w:rPr>
        <w:fldChar w:fldCharType="begin"/>
      </w:r>
      <w:r>
        <w:rPr>
          <w:rFonts w:ascii="宋体" w:hAnsi="宋体"/>
        </w:rPr>
        <w:instrText xml:space="preserve"> PAGEREF _Toc343607701 \h </w:instrText>
      </w:r>
      <w:r>
        <w:rPr>
          <w:rFonts w:ascii="宋体" w:hAnsi="宋体"/>
        </w:rPr>
        <w:fldChar w:fldCharType="separate"/>
      </w:r>
      <w:r>
        <w:rPr>
          <w:rFonts w:ascii="宋体" w:hAnsi="宋体"/>
        </w:rPr>
        <w:t>9</w:t>
      </w:r>
      <w:r>
        <w:rPr>
          <w:rFonts w:ascii="宋体" w:hAnsi="宋体"/>
        </w:rPr>
        <w:fldChar w:fldCharType="end"/>
      </w:r>
      <w:r>
        <w:fldChar w:fldCharType="end"/>
      </w:r>
    </w:p>
    <w:p>
      <w:pPr>
        <w:pStyle w:val="6"/>
        <w:tabs>
          <w:tab w:val="right" w:leader="dot" w:pos="8494"/>
        </w:tabs>
        <w:spacing w:line="360" w:lineRule="auto"/>
        <w:ind w:firstLine="420"/>
        <w:jc w:val="center"/>
        <w:rPr>
          <w:rFonts w:ascii="宋体" w:hAnsi="宋体"/>
          <w:color w:val="000000"/>
          <w:sz w:val="21"/>
          <w:szCs w:val="22"/>
        </w:rPr>
      </w:pPr>
      <w:r>
        <w:rPr>
          <w:rFonts w:hint="eastAsia" w:ascii="宋体" w:hAnsi="宋体"/>
          <w:color w:val="000000"/>
          <w:sz w:val="21"/>
          <w:szCs w:val="22"/>
        </w:rPr>
        <w:t>┊</w:t>
      </w:r>
    </w:p>
    <w:p>
      <w:pPr>
        <w:pStyle w:val="6"/>
        <w:tabs>
          <w:tab w:val="right" w:leader="dot" w:pos="8494"/>
        </w:tabs>
        <w:spacing w:line="360" w:lineRule="auto"/>
        <w:ind w:firstLine="420"/>
        <w:jc w:val="center"/>
        <w:rPr>
          <w:rFonts w:ascii="宋体" w:hAnsi="宋体"/>
          <w:color w:val="000000"/>
          <w:sz w:val="21"/>
          <w:szCs w:val="22"/>
        </w:rPr>
      </w:pPr>
      <w:r>
        <w:rPr>
          <w:rFonts w:hint="eastAsia" w:ascii="宋体" w:hAnsi="宋体"/>
          <w:color w:val="000000"/>
          <w:sz w:val="21"/>
          <w:szCs w:val="22"/>
        </w:rPr>
        <w:t>┊</w:t>
      </w:r>
    </w:p>
    <w:p/>
    <w:p>
      <w:pPr>
        <w:pStyle w:val="9"/>
        <w:rPr>
          <w:rStyle w:val="13"/>
          <w:color w:val="000000"/>
        </w:rPr>
      </w:pPr>
      <w:r>
        <w:fldChar w:fldCharType="begin"/>
      </w:r>
      <w:r>
        <w:instrText xml:space="preserve">HYPERLINK \l "_Toc343607709"</w:instrText>
      </w:r>
      <w:r>
        <w:fldChar w:fldCharType="separate"/>
      </w:r>
      <w:r>
        <w:rPr>
          <w:rStyle w:val="13"/>
          <w:rFonts w:hint="eastAsia"/>
          <w:color w:val="000000"/>
        </w:rPr>
        <w:t>二、</w:t>
      </w:r>
      <w:r>
        <w:rPr>
          <w:color w:val="000000"/>
        </w:rPr>
        <w:fldChar w:fldCharType="begin"/>
      </w:r>
      <w:r>
        <w:rPr>
          <w:rStyle w:val="13"/>
          <w:rFonts w:hint="eastAsia"/>
          <w:color w:val="000000"/>
        </w:rPr>
        <w:instrText xml:space="preserve">MACROBUTTON NoMacro 1级标题</w:instrText>
      </w:r>
      <w:r>
        <w:rPr>
          <w:color w:val="000000"/>
        </w:rPr>
        <w:fldChar w:fldCharType="end"/>
      </w:r>
      <w:r>
        <w:rPr>
          <w:rStyle w:val="13"/>
          <w:color w:val="000000"/>
        </w:rPr>
        <w:tab/>
      </w:r>
      <w:r>
        <w:rPr>
          <w:color w:val="000000"/>
        </w:rPr>
        <w:fldChar w:fldCharType="begin"/>
      </w:r>
      <w:r>
        <w:rPr>
          <w:rStyle w:val="13"/>
          <w:color w:val="000000"/>
        </w:rPr>
        <w:instrText xml:space="preserve"> PAGEREF _Toc343607709 \h </w:instrText>
      </w:r>
      <w:r>
        <w:rPr>
          <w:color w:val="000000"/>
        </w:rPr>
        <w:fldChar w:fldCharType="separate"/>
      </w:r>
      <w:r>
        <w:rPr>
          <w:rStyle w:val="13"/>
          <w:color w:val="000000"/>
        </w:rPr>
        <w:t>9</w:t>
      </w:r>
      <w:r>
        <w:rPr>
          <w:color w:val="000000"/>
        </w:rPr>
        <w:fldChar w:fldCharType="end"/>
      </w:r>
      <w:r>
        <w:fldChar w:fldCharType="end"/>
      </w:r>
    </w:p>
    <w:p>
      <w:pPr>
        <w:pStyle w:val="10"/>
        <w:tabs>
          <w:tab w:val="right" w:leader="dot" w:pos="8494"/>
        </w:tabs>
        <w:spacing w:line="360" w:lineRule="auto"/>
        <w:ind w:firstLine="480"/>
        <w:rPr>
          <w:rStyle w:val="13"/>
          <w:rFonts w:ascii="宋体" w:hAnsi="宋体"/>
          <w:color w:val="000000"/>
        </w:rPr>
      </w:pPr>
      <w:r>
        <w:rPr>
          <w:rFonts w:hint="eastAsia"/>
        </w:rPr>
        <w:t>（</w:t>
      </w:r>
      <w:r>
        <w:fldChar w:fldCharType="begin"/>
      </w:r>
      <w:r>
        <w:instrText xml:space="preserve">HYPERLINK \l "_Toc343607710"</w:instrText>
      </w:r>
      <w:r>
        <w:fldChar w:fldCharType="separate"/>
      </w:r>
      <w:r>
        <w:rPr>
          <w:rStyle w:val="13"/>
          <w:rFonts w:hint="eastAsia" w:ascii="宋体" w:hAnsi="宋体"/>
          <w:color w:val="000000"/>
        </w:rPr>
        <w:t>一）</w:t>
      </w:r>
      <w:r>
        <w:rPr>
          <w:rFonts w:ascii="宋体" w:hAnsi="宋体"/>
          <w:color w:val="000000"/>
        </w:rPr>
        <w:fldChar w:fldCharType="begin"/>
      </w:r>
      <w:r>
        <w:rPr>
          <w:rStyle w:val="13"/>
          <w:rFonts w:hint="eastAsia" w:ascii="宋体" w:hAnsi="宋体"/>
          <w:color w:val="000000"/>
        </w:rPr>
        <w:instrText xml:space="preserve">MACROBUTTON NoMacro 2级标题</w:instrText>
      </w:r>
      <w:r>
        <w:rPr>
          <w:rFonts w:ascii="宋体" w:hAnsi="宋体"/>
          <w:color w:val="000000"/>
        </w:rPr>
        <w:fldChar w:fldCharType="end"/>
      </w:r>
      <w:r>
        <w:rPr>
          <w:rStyle w:val="13"/>
          <w:rFonts w:ascii="宋体" w:hAnsi="宋体"/>
          <w:color w:val="000000"/>
        </w:rPr>
        <w:tab/>
      </w:r>
      <w:r>
        <w:rPr>
          <w:rFonts w:ascii="宋体" w:hAnsi="宋体"/>
          <w:color w:val="000000"/>
        </w:rPr>
        <w:fldChar w:fldCharType="begin"/>
      </w:r>
      <w:r>
        <w:rPr>
          <w:rStyle w:val="13"/>
          <w:rFonts w:ascii="宋体" w:hAnsi="宋体"/>
          <w:color w:val="000000"/>
        </w:rPr>
        <w:instrText xml:space="preserve"> PAGEREF _Toc343607710 \h </w:instrText>
      </w:r>
      <w:r>
        <w:rPr>
          <w:rFonts w:ascii="宋体" w:hAnsi="宋体"/>
          <w:color w:val="000000"/>
        </w:rPr>
        <w:fldChar w:fldCharType="separate"/>
      </w:r>
      <w:r>
        <w:rPr>
          <w:rStyle w:val="13"/>
          <w:rFonts w:ascii="宋体" w:hAnsi="宋体"/>
          <w:color w:val="000000"/>
        </w:rPr>
        <w:t>10</w:t>
      </w:r>
      <w:r>
        <w:rPr>
          <w:rFonts w:ascii="宋体" w:hAnsi="宋体"/>
          <w:color w:val="000000"/>
        </w:rPr>
        <w:fldChar w:fldCharType="end"/>
      </w:r>
      <w:r>
        <w:fldChar w:fldCharType="end"/>
      </w:r>
    </w:p>
    <w:p>
      <w:pPr>
        <w:pStyle w:val="6"/>
        <w:numPr>
          <w:ilvl w:val="0"/>
          <w:numId w:val="1"/>
        </w:numPr>
        <w:tabs>
          <w:tab w:val="right" w:leader="dot" w:pos="8494"/>
        </w:tabs>
        <w:adjustRightInd w:val="0"/>
        <w:snapToGrid w:val="0"/>
        <w:spacing w:line="360" w:lineRule="auto"/>
        <w:ind w:leftChars="0"/>
      </w:pPr>
      <w:r>
        <w:fldChar w:fldCharType="begin"/>
      </w:r>
      <w:r>
        <w:instrText xml:space="preserve">HYPERLINK \l "_Toc343607711"</w:instrText>
      </w:r>
      <w:r>
        <w:fldChar w:fldCharType="separate"/>
      </w:r>
      <w:r>
        <w:rPr>
          <w:rFonts w:ascii="宋体" w:hAnsi="宋体"/>
          <w:color w:val="000000"/>
        </w:rPr>
        <w:fldChar w:fldCharType="begin"/>
      </w:r>
      <w:r>
        <w:rPr>
          <w:rStyle w:val="13"/>
          <w:rFonts w:hint="eastAsia" w:ascii="宋体" w:hAnsi="宋体"/>
          <w:color w:val="000000"/>
        </w:rPr>
        <w:instrText xml:space="preserve">MACROBUTTON NoMacro 3级标题</w:instrText>
      </w:r>
      <w:r>
        <w:rPr>
          <w:rFonts w:ascii="宋体" w:hAnsi="宋体"/>
          <w:color w:val="000000"/>
        </w:rPr>
        <w:fldChar w:fldCharType="end"/>
      </w:r>
      <w:r>
        <w:rPr>
          <w:rFonts w:ascii="宋体" w:hAnsi="宋体"/>
          <w:color w:val="000000"/>
        </w:rPr>
        <w:tab/>
      </w:r>
      <w:r>
        <w:rPr>
          <w:rFonts w:ascii="宋体" w:hAnsi="宋体"/>
          <w:color w:val="000000"/>
        </w:rPr>
        <w:fldChar w:fldCharType="begin"/>
      </w:r>
      <w:r>
        <w:rPr>
          <w:rFonts w:ascii="宋体" w:hAnsi="宋体"/>
          <w:color w:val="000000"/>
        </w:rPr>
        <w:instrText xml:space="preserve"> PAGEREF _Toc343607711 \h </w:instrText>
      </w:r>
      <w:r>
        <w:rPr>
          <w:rFonts w:ascii="宋体" w:hAnsi="宋体"/>
          <w:color w:val="000000"/>
        </w:rPr>
        <w:fldChar w:fldCharType="separate"/>
      </w:r>
      <w:r>
        <w:rPr>
          <w:rFonts w:ascii="宋体" w:hAnsi="宋体"/>
          <w:color w:val="000000"/>
        </w:rPr>
        <w:t>10</w:t>
      </w:r>
      <w:r>
        <w:rPr>
          <w:rFonts w:ascii="宋体" w:hAnsi="宋体"/>
          <w:color w:val="000000"/>
        </w:rPr>
        <w:fldChar w:fldCharType="end"/>
      </w:r>
      <w:r>
        <w:fldChar w:fldCharType="end"/>
      </w:r>
    </w:p>
    <w:p>
      <w:pPr>
        <w:pStyle w:val="6"/>
        <w:tabs>
          <w:tab w:val="right" w:leader="dot" w:pos="8494"/>
        </w:tabs>
        <w:spacing w:line="360" w:lineRule="auto"/>
        <w:ind w:firstLine="420"/>
        <w:jc w:val="center"/>
        <w:rPr>
          <w:rFonts w:ascii="宋体" w:hAnsi="宋体"/>
          <w:color w:val="000000"/>
          <w:sz w:val="21"/>
          <w:szCs w:val="22"/>
        </w:rPr>
      </w:pPr>
      <w:r>
        <w:rPr>
          <w:rFonts w:hint="eastAsia" w:ascii="宋体" w:hAnsi="宋体"/>
          <w:color w:val="000000"/>
          <w:sz w:val="21"/>
          <w:szCs w:val="22"/>
        </w:rPr>
        <w:t>┊</w:t>
      </w:r>
    </w:p>
    <w:p>
      <w:pPr>
        <w:pStyle w:val="6"/>
        <w:tabs>
          <w:tab w:val="right" w:leader="dot" w:pos="8494"/>
        </w:tabs>
        <w:spacing w:line="360" w:lineRule="auto"/>
        <w:ind w:firstLine="420"/>
        <w:jc w:val="center"/>
        <w:rPr>
          <w:rFonts w:ascii="宋体" w:hAnsi="宋体"/>
          <w:color w:val="000000"/>
          <w:sz w:val="21"/>
          <w:szCs w:val="22"/>
        </w:rPr>
      </w:pPr>
      <w:r>
        <w:rPr>
          <w:rFonts w:hint="eastAsia" w:ascii="宋体" w:hAnsi="宋体"/>
          <w:color w:val="000000"/>
          <w:sz w:val="21"/>
          <w:szCs w:val="22"/>
        </w:rPr>
        <w:t>┊</w:t>
      </w:r>
    </w:p>
    <w:p>
      <w:pPr>
        <w:pStyle w:val="6"/>
        <w:tabs>
          <w:tab w:val="right" w:leader="dot" w:pos="8494"/>
        </w:tabs>
        <w:spacing w:line="360" w:lineRule="auto"/>
        <w:ind w:firstLine="420"/>
        <w:jc w:val="center"/>
        <w:rPr>
          <w:rFonts w:ascii="宋体" w:hAnsi="宋体"/>
          <w:color w:val="000000"/>
          <w:sz w:val="21"/>
          <w:szCs w:val="22"/>
        </w:rPr>
      </w:pPr>
      <w:r>
        <w:rPr>
          <w:rFonts w:hint="eastAsia" w:ascii="宋体" w:hAnsi="宋体"/>
          <w:color w:val="000000"/>
          <w:sz w:val="21"/>
          <w:szCs w:val="22"/>
        </w:rPr>
        <w:t>┊</w:t>
      </w:r>
    </w:p>
    <w:p>
      <w:pPr>
        <w:pStyle w:val="6"/>
        <w:tabs>
          <w:tab w:val="right" w:leader="dot" w:pos="8494"/>
        </w:tabs>
        <w:spacing w:line="360" w:lineRule="auto"/>
        <w:ind w:firstLine="420"/>
        <w:jc w:val="center"/>
        <w:rPr>
          <w:rFonts w:ascii="宋体" w:hAnsi="宋体"/>
          <w:color w:val="000000"/>
          <w:sz w:val="21"/>
          <w:szCs w:val="22"/>
        </w:rPr>
      </w:pPr>
      <w:r>
        <w:rPr>
          <w:rFonts w:hint="eastAsia" w:ascii="宋体" w:hAnsi="宋体"/>
          <w:color w:val="000000"/>
          <w:sz w:val="21"/>
          <w:szCs w:val="22"/>
        </w:rPr>
        <w:t>┊</w:t>
      </w:r>
    </w:p>
    <w:p>
      <w:pPr>
        <w:pStyle w:val="6"/>
        <w:tabs>
          <w:tab w:val="right" w:leader="dot" w:pos="8494"/>
        </w:tabs>
        <w:spacing w:line="360" w:lineRule="auto"/>
        <w:ind w:firstLine="420"/>
        <w:jc w:val="center"/>
        <w:rPr>
          <w:rFonts w:ascii="宋体" w:hAnsi="宋体"/>
          <w:color w:val="000000"/>
          <w:sz w:val="21"/>
          <w:szCs w:val="22"/>
        </w:rPr>
      </w:pPr>
      <w:r>
        <w:rPr>
          <w:rFonts w:hint="eastAsia" w:ascii="宋体" w:hAnsi="宋体"/>
          <w:color w:val="000000"/>
          <w:sz w:val="21"/>
          <w:szCs w:val="22"/>
        </w:rPr>
        <w:t>┊</w:t>
      </w:r>
    </w:p>
    <w:p>
      <w:pPr>
        <w:pStyle w:val="6"/>
        <w:tabs>
          <w:tab w:val="right" w:leader="dot" w:pos="8494"/>
        </w:tabs>
        <w:spacing w:line="360" w:lineRule="auto"/>
        <w:ind w:firstLine="420"/>
        <w:jc w:val="center"/>
        <w:rPr>
          <w:rFonts w:ascii="宋体" w:hAnsi="宋体"/>
          <w:color w:val="000000"/>
          <w:sz w:val="21"/>
          <w:szCs w:val="22"/>
        </w:rPr>
      </w:pPr>
      <w:r>
        <w:rPr>
          <w:rFonts w:hint="eastAsia" w:ascii="宋体" w:hAnsi="宋体"/>
          <w:color w:val="000000"/>
          <w:sz w:val="21"/>
          <w:szCs w:val="22"/>
        </w:rPr>
        <w:t>┊</w:t>
      </w:r>
    </w:p>
    <w:p>
      <w:pPr>
        <w:pStyle w:val="6"/>
        <w:tabs>
          <w:tab w:val="right" w:leader="dot" w:pos="8494"/>
        </w:tabs>
        <w:spacing w:line="360" w:lineRule="auto"/>
        <w:ind w:firstLine="420"/>
        <w:jc w:val="center"/>
        <w:rPr>
          <w:rFonts w:ascii="宋体" w:hAnsi="宋体"/>
          <w:color w:val="000000"/>
          <w:sz w:val="21"/>
          <w:szCs w:val="22"/>
        </w:rPr>
      </w:pPr>
      <w:r>
        <w:rPr>
          <w:rFonts w:hint="eastAsia" w:ascii="宋体" w:hAnsi="宋体"/>
          <w:color w:val="000000"/>
          <w:sz w:val="21"/>
          <w:szCs w:val="22"/>
        </w:rPr>
        <w:t>┊</w:t>
      </w:r>
    </w:p>
    <w:p>
      <w:pPr>
        <w:pStyle w:val="9"/>
        <w:rPr>
          <w:rFonts w:ascii="Calibri" w:hAnsi="Calibri"/>
          <w:sz w:val="21"/>
          <w:szCs w:val="22"/>
        </w:rPr>
      </w:pPr>
      <w:r>
        <w:fldChar w:fldCharType="begin"/>
      </w:r>
      <w:r>
        <w:instrText xml:space="preserve">HYPERLINK \l "_Toc343607719"</w:instrText>
      </w:r>
      <w:r>
        <w:fldChar w:fldCharType="separate"/>
      </w:r>
      <w:r>
        <w:rPr>
          <w:rStyle w:val="13"/>
          <w:rFonts w:hint="eastAsia"/>
        </w:rPr>
        <w:t>参考文献</w:t>
      </w:r>
      <w:r>
        <w:tab/>
      </w:r>
      <w:r>
        <w:t>20</w:t>
      </w:r>
      <w:r>
        <w:fldChar w:fldCharType="end"/>
      </w:r>
    </w:p>
    <w:p>
      <w:pPr>
        <w:pStyle w:val="9"/>
        <w:rPr>
          <w:rFonts w:ascii="Calibri" w:hAnsi="Calibri"/>
          <w:sz w:val="21"/>
          <w:szCs w:val="22"/>
        </w:rPr>
      </w:pPr>
      <w:r>
        <w:fldChar w:fldCharType="begin"/>
      </w:r>
      <w:r>
        <w:instrText xml:space="preserve">HYPERLINK \l "_Toc343607720"</w:instrText>
      </w:r>
      <w:r>
        <w:fldChar w:fldCharType="separate"/>
      </w:r>
      <w:r>
        <w:rPr>
          <w:rStyle w:val="13"/>
          <w:rFonts w:hint="eastAsia"/>
        </w:rPr>
        <w:t>附录</w:t>
      </w:r>
      <w:r>
        <w:rPr>
          <w:rStyle w:val="13"/>
          <w:rFonts w:hint="eastAsia"/>
          <w:lang w:val="en-US" w:eastAsia="zh-CN"/>
        </w:rPr>
        <w:t xml:space="preserve"> </w:t>
      </w:r>
      <w:r>
        <w:rPr>
          <w:rStyle w:val="13"/>
          <w:rFonts w:hint="eastAsia"/>
        </w:rPr>
        <w:t>附录标题</w:t>
      </w:r>
      <w:r>
        <w:tab/>
      </w:r>
      <w:r>
        <w:t>2</w:t>
      </w:r>
      <w:r>
        <w:fldChar w:fldCharType="begin"/>
      </w:r>
      <w:r>
        <w:instrText xml:space="preserve"> PAGEREF _Toc343607720 \h </w:instrText>
      </w:r>
      <w:r>
        <w:fldChar w:fldCharType="separate"/>
      </w:r>
      <w:r>
        <w:t>11</w:t>
      </w:r>
      <w:r>
        <w:fldChar w:fldCharType="end"/>
      </w:r>
      <w:r>
        <w:fldChar w:fldCharType="end"/>
      </w:r>
    </w:p>
    <w:p>
      <w:pPr>
        <w:spacing w:line="300" w:lineRule="auto"/>
        <w:ind w:firstLine="560"/>
        <w:jc w:val="center"/>
        <w:rPr>
          <w:sz w:val="30"/>
          <w:szCs w:val="30"/>
        </w:rPr>
        <w:sectPr>
          <w:pgSz w:w="11907" w:h="16840"/>
          <w:pgMar w:top="1418" w:right="1134" w:bottom="1134" w:left="1588" w:header="907" w:footer="851" w:gutter="0"/>
          <w:pgNumType w:fmt="lowerRoman"/>
          <w:cols w:space="720" w:num="1"/>
          <w:docGrid w:type="lines" w:linePitch="312" w:charSpace="0"/>
        </w:sectPr>
      </w:pPr>
      <w:r>
        <w:fldChar w:fldCharType="end"/>
      </w:r>
      <w:bookmarkStart w:id="0" w:name="序"/>
      <w:bookmarkEnd w:id="0"/>
    </w:p>
    <w:p>
      <w:pPr>
        <w:pStyle w:val="17"/>
        <w:rPr>
          <w:rFonts w:ascii="黑体" w:hAnsi="黑体"/>
          <w:b/>
          <w:sz w:val="36"/>
          <w:szCs w:val="36"/>
        </w:rPr>
      </w:pPr>
      <w:bookmarkStart w:id="1" w:name="_Toc145592711"/>
      <w:bookmarkStart w:id="2" w:name="_Toc343607698"/>
      <w:r>
        <w:rPr>
          <w:rFonts w:hint="eastAsia" w:ascii="黑体" w:hAnsi="黑体"/>
          <w:b/>
          <w:sz w:val="36"/>
          <w:szCs w:val="36"/>
        </w:rPr>
        <w:t>摘要</w:t>
      </w:r>
    </w:p>
    <w:bookmarkEnd w:id="1"/>
    <w:bookmarkEnd w:id="2"/>
    <w:p>
      <w:pPr>
        <w:spacing w:line="360" w:lineRule="auto"/>
        <w:rPr>
          <w:rFonts w:eastAsia="黑体"/>
          <w:sz w:val="36"/>
          <w:szCs w:val="36"/>
        </w:rPr>
      </w:pPr>
    </w:p>
    <w:p>
      <w:pPr>
        <w:spacing w:line="360" w:lineRule="auto"/>
        <w:ind w:firstLine="560" w:firstLineChars="200"/>
        <w:jc w:val="left"/>
        <w:rPr>
          <w:rFonts w:ascii="宋体" w:hAnsi="宋体"/>
          <w:sz w:val="28"/>
          <w:szCs w:val="28"/>
        </w:rPr>
      </w:pPr>
      <w:r>
        <w:rPr>
          <w:rFonts w:hint="eastAsia" w:ascii="宋体" w:hAnsi="宋体"/>
          <w:sz w:val="28"/>
          <w:szCs w:val="28"/>
        </w:rPr>
        <w:t>内容字体为四</w:t>
      </w:r>
      <w:bookmarkStart w:id="17" w:name="_GoBack"/>
      <w:r>
        <w:rPr>
          <w:rFonts w:hint="eastAsia" w:ascii="宋体" w:hAnsi="宋体"/>
          <w:sz w:val="28"/>
          <w:szCs w:val="28"/>
        </w:rPr>
        <w:t>号宋体。中文摘要应将论文的内容要点简短明了地表达出来，约</w:t>
      </w:r>
      <w:r>
        <w:rPr>
          <w:rFonts w:ascii="宋体" w:hAnsi="宋体"/>
          <w:sz w:val="28"/>
          <w:szCs w:val="28"/>
        </w:rPr>
        <w:t>300</w:t>
      </w:r>
      <w:r>
        <w:rPr>
          <w:rFonts w:hint="eastAsia" w:ascii="宋体" w:hAnsi="宋体"/>
          <w:sz w:val="28"/>
          <w:szCs w:val="28"/>
        </w:rPr>
        <w:t>字。内容应</w:t>
      </w:r>
      <w:bookmarkEnd w:id="17"/>
      <w:r>
        <w:rPr>
          <w:rFonts w:hint="eastAsia" w:ascii="宋体" w:hAnsi="宋体"/>
          <w:sz w:val="28"/>
          <w:szCs w:val="28"/>
        </w:rPr>
        <w:t>包括工作目的、研究方法、成果和结论。要突出本论文的创新点，语言力求精炼。</w:t>
      </w:r>
    </w:p>
    <w:p>
      <w:pPr>
        <w:spacing w:line="360" w:lineRule="auto"/>
        <w:ind w:firstLine="560" w:firstLineChars="200"/>
        <w:jc w:val="left"/>
        <w:rPr>
          <w:rFonts w:ascii="宋体" w:hAnsi="宋体"/>
          <w:sz w:val="28"/>
          <w:szCs w:val="28"/>
        </w:rPr>
      </w:pPr>
    </w:p>
    <w:p>
      <w:pPr>
        <w:spacing w:line="360" w:lineRule="auto"/>
        <w:ind w:firstLine="560" w:firstLineChars="200"/>
        <w:rPr>
          <w:rFonts w:ascii="宋体" w:hAnsi="宋体"/>
          <w:sz w:val="28"/>
          <w:szCs w:val="28"/>
        </w:rPr>
      </w:pPr>
      <w:r>
        <w:rPr>
          <w:rFonts w:hint="eastAsia" w:ascii="黑体" w:hAnsi="黑体" w:eastAsia="黑体"/>
          <w:sz w:val="28"/>
          <w:szCs w:val="28"/>
        </w:rPr>
        <w:t>关键词：</w:t>
      </w:r>
      <w:r>
        <w:rPr>
          <w:rFonts w:hint="eastAsia" w:ascii="宋体" w:hAnsi="宋体"/>
          <w:sz w:val="28"/>
          <w:szCs w:val="28"/>
        </w:rPr>
        <w:t>请输入关键词（3-5</w:t>
      </w:r>
      <w:r>
        <w:rPr>
          <w:rFonts w:hint="eastAsia" w:ascii="宋体" w:hAnsi="宋体"/>
          <w:sz w:val="28"/>
          <w:szCs w:val="28"/>
          <w:lang w:val="en-US" w:eastAsia="zh-CN"/>
        </w:rPr>
        <w:t>个</w:t>
      </w:r>
      <w:r>
        <w:rPr>
          <w:rFonts w:hint="eastAsia" w:ascii="宋体" w:hAnsi="宋体"/>
          <w:sz w:val="28"/>
          <w:szCs w:val="28"/>
        </w:rPr>
        <w:t>），以分号分隔。为了便于文献检索，应注明论文的关键词，如有可能，尽量采用《汉语主题词表》等词表提供的规范词。</w:t>
      </w:r>
    </w:p>
    <w:p>
      <w:pPr>
        <w:ind w:firstLine="560" w:firstLineChars="200"/>
        <w:rPr>
          <w:rFonts w:hint="eastAsia" w:ascii="仿宋" w:hAnsi="仿宋" w:eastAsia="仿宋" w:cs="仿宋"/>
          <w:sz w:val="28"/>
          <w:szCs w:val="28"/>
        </w:rPr>
      </w:pPr>
    </w:p>
    <w:p>
      <w:pPr>
        <w:spacing w:line="480" w:lineRule="auto"/>
        <w:jc w:val="both"/>
        <w:rPr>
          <w:rFonts w:hint="eastAsia" w:ascii="楷体_GB2312" w:hAnsi="楷体_GB2312" w:eastAsia="楷体_GB2312" w:cs="楷体_GB2312"/>
          <w:b/>
          <w:bCs/>
          <w:sz w:val="28"/>
          <w:szCs w:val="28"/>
          <w:lang w:val="en-US" w:eastAsia="zh-CN"/>
        </w:rPr>
      </w:pPr>
    </w:p>
    <w:p>
      <w:pPr>
        <w:pStyle w:val="2"/>
        <w:spacing w:before="480" w:after="480" w:line="240" w:lineRule="auto"/>
        <w:jc w:val="left"/>
        <w:rPr>
          <w:rFonts w:hint="eastAsia" w:ascii="黑体" w:hAnsi="黑体" w:eastAsia="黑体"/>
          <w:sz w:val="36"/>
          <w:szCs w:val="36"/>
          <w:lang w:val="en-US" w:eastAsia="zh-CN"/>
        </w:rPr>
      </w:pPr>
      <w:bookmarkStart w:id="3" w:name="_Toc343607700"/>
      <w:r>
        <w:rPr>
          <w:rFonts w:hint="eastAsia" w:ascii="黑体" w:hAnsi="黑体" w:eastAsia="黑体"/>
          <w:sz w:val="36"/>
          <w:szCs w:val="36"/>
        </w:rPr>
        <w:t>一、</w:t>
      </w:r>
      <w:bookmarkEnd w:id="3"/>
      <w:r>
        <w:rPr>
          <w:rFonts w:hint="eastAsia" w:ascii="黑体" w:hAnsi="黑体" w:eastAsia="黑体" w:cs="黑体"/>
          <w:sz w:val="36"/>
          <w:szCs w:val="36"/>
        </w:rPr>
        <w:t>××××</w:t>
      </w:r>
      <w:r>
        <w:rPr>
          <w:rFonts w:hint="eastAsia" w:ascii="黑体" w:hAnsi="黑体" w:eastAsia="黑体" w:cs="黑体"/>
          <w:sz w:val="36"/>
          <w:szCs w:val="36"/>
          <w:lang w:eastAsia="zh-CN"/>
        </w:rPr>
        <w:t>（</w:t>
      </w:r>
      <w:r>
        <w:rPr>
          <w:rFonts w:ascii="黑体" w:hAnsi="黑体" w:eastAsia="黑体"/>
          <w:sz w:val="36"/>
          <w:szCs w:val="36"/>
        </w:rPr>
        <w:fldChar w:fldCharType="begin"/>
      </w:r>
      <w:r>
        <w:rPr>
          <w:rFonts w:hint="eastAsia" w:ascii="黑体" w:hAnsi="黑体" w:eastAsia="黑体"/>
          <w:sz w:val="36"/>
          <w:szCs w:val="36"/>
        </w:rPr>
        <w:instrText xml:space="preserve">MACROBUTTON NoMacro 1级标题</w:instrText>
      </w:r>
      <w:r>
        <w:rPr>
          <w:rFonts w:ascii="黑体" w:hAnsi="黑体" w:eastAsia="黑体"/>
          <w:sz w:val="36"/>
          <w:szCs w:val="36"/>
        </w:rPr>
        <w:fldChar w:fldCharType="end"/>
      </w:r>
      <w:r>
        <w:rPr>
          <w:rFonts w:hint="eastAsia" w:ascii="黑体" w:hAnsi="黑体" w:eastAsia="黑体"/>
          <w:sz w:val="36"/>
          <w:szCs w:val="36"/>
          <w:lang w:eastAsia="zh-CN"/>
        </w:rPr>
        <w:t>）</w:t>
      </w:r>
    </w:p>
    <w:p>
      <w:pPr>
        <w:spacing w:line="360" w:lineRule="auto"/>
        <w:ind w:firstLine="480" w:firstLineChars="200"/>
        <w:rPr>
          <w:rFonts w:ascii="宋体" w:hAnsi="宋体"/>
          <w:b/>
          <w:color w:val="1F497D"/>
          <w:sz w:val="24"/>
        </w:rPr>
      </w:pPr>
      <w:r>
        <w:rPr>
          <w:rFonts w:hint="eastAsia" w:ascii="宋体" w:hAnsi="宋体"/>
          <w:sz w:val="24"/>
        </w:rPr>
        <w:t>内容为小四号宋体。文字的行间距为1.5倍行距，段间距为0。</w:t>
      </w:r>
    </w:p>
    <w:p>
      <w:pPr>
        <w:pStyle w:val="3"/>
        <w:spacing w:before="360" w:after="360" w:line="240" w:lineRule="auto"/>
        <w:jc w:val="left"/>
        <w:rPr>
          <w:rFonts w:hint="eastAsia" w:ascii="黑体" w:hAnsi="黑体" w:eastAsia="黑体"/>
          <w:sz w:val="30"/>
          <w:szCs w:val="30"/>
          <w:lang w:val="en-US" w:eastAsia="zh-CN"/>
        </w:rPr>
      </w:pPr>
      <w:bookmarkStart w:id="4" w:name="_Toc200337094"/>
      <w:bookmarkStart w:id="5" w:name="_Toc343607701"/>
      <w:r>
        <w:rPr>
          <w:rFonts w:hint="eastAsia" w:ascii="黑体" w:hAnsi="黑体" w:eastAsia="黑体"/>
          <w:sz w:val="30"/>
          <w:szCs w:val="30"/>
        </w:rPr>
        <w:t>（一）</w:t>
      </w:r>
      <w:bookmarkEnd w:id="4"/>
      <w:bookmarkEnd w:id="5"/>
      <w:r>
        <w:rPr>
          <w:rFonts w:hint="eastAsia" w:ascii="黑体" w:hAnsi="黑体" w:eastAsia="黑体" w:cs="黑体"/>
          <w:sz w:val="30"/>
          <w:szCs w:val="30"/>
        </w:rPr>
        <w:t>××××</w:t>
      </w:r>
      <w:r>
        <w:rPr>
          <w:rFonts w:hint="eastAsia" w:ascii="黑体" w:hAnsi="黑体" w:eastAsia="黑体" w:cs="黑体"/>
          <w:sz w:val="30"/>
          <w:szCs w:val="30"/>
          <w:lang w:eastAsia="zh-CN"/>
        </w:rPr>
        <w:t>（</w:t>
      </w:r>
      <w:r>
        <w:rPr>
          <w:rFonts w:ascii="黑体" w:hAnsi="黑体" w:eastAsia="黑体"/>
          <w:sz w:val="30"/>
          <w:szCs w:val="30"/>
        </w:rPr>
        <w:fldChar w:fldCharType="begin"/>
      </w:r>
      <w:r>
        <w:rPr>
          <w:rFonts w:hint="eastAsia" w:ascii="黑体" w:hAnsi="黑体" w:eastAsia="黑体"/>
          <w:sz w:val="30"/>
          <w:szCs w:val="30"/>
        </w:rPr>
        <w:instrText xml:space="preserve">MACROBUTTON NoMacro 2级标题</w:instrText>
      </w:r>
      <w:r>
        <w:rPr>
          <w:rFonts w:ascii="黑体" w:hAnsi="黑体" w:eastAsia="黑体"/>
          <w:sz w:val="30"/>
          <w:szCs w:val="30"/>
        </w:rPr>
        <w:fldChar w:fldCharType="end"/>
      </w:r>
      <w:r>
        <w:rPr>
          <w:rFonts w:hint="eastAsia" w:ascii="黑体" w:hAnsi="黑体" w:eastAsia="黑体"/>
          <w:sz w:val="30"/>
          <w:szCs w:val="30"/>
          <w:lang w:eastAsia="zh-CN"/>
        </w:rPr>
        <w:t>）</w:t>
      </w:r>
    </w:p>
    <w:p>
      <w:pPr>
        <w:spacing w:line="360" w:lineRule="auto"/>
        <w:ind w:firstLine="480" w:firstLineChars="200"/>
        <w:rPr>
          <w:rFonts w:ascii="宋体" w:hAnsi="宋体"/>
          <w:sz w:val="24"/>
        </w:rPr>
      </w:pPr>
      <w:r>
        <w:rPr>
          <w:rFonts w:hint="eastAsia" w:ascii="宋体" w:hAnsi="宋体"/>
          <w:sz w:val="24"/>
        </w:rPr>
        <w:t>内容为小四号宋体。文字的行间距为1.5倍行距，段间距为0。</w:t>
      </w:r>
      <w:r>
        <w:rPr>
          <w:rFonts w:ascii="宋体" w:hAnsi="宋体"/>
          <w:sz w:val="24"/>
        </w:rPr>
        <w:t>……</w:t>
      </w:r>
    </w:p>
    <w:p>
      <w:pPr>
        <w:spacing w:line="360" w:lineRule="auto"/>
        <w:ind w:firstLine="480" w:firstLineChars="200"/>
        <w:jc w:val="center"/>
        <w:rPr>
          <w:rFonts w:ascii="宋体" w:hAnsi="宋体"/>
          <w:sz w:val="24"/>
        </w:rPr>
      </w:pPr>
      <w:r>
        <w:rPr>
          <w:rFonts w:ascii="宋体" w:hAnsi="宋体"/>
          <w:sz w:val="24"/>
        </w:rPr>
        <w:t>……</w:t>
      </w:r>
    </w:p>
    <w:p>
      <w:pPr>
        <w:pStyle w:val="2"/>
        <w:spacing w:before="480" w:after="480" w:line="240" w:lineRule="auto"/>
        <w:jc w:val="left"/>
        <w:rPr>
          <w:rFonts w:hint="eastAsia" w:ascii="黑体" w:hAnsi="黑体" w:eastAsia="黑体"/>
          <w:sz w:val="36"/>
          <w:szCs w:val="36"/>
          <w:lang w:val="en-US" w:eastAsia="zh-CN"/>
        </w:rPr>
      </w:pPr>
      <w:bookmarkStart w:id="6" w:name="_Toc343607709"/>
      <w:r>
        <w:rPr>
          <w:rFonts w:hint="eastAsia" w:ascii="黑体" w:hAnsi="黑体" w:eastAsia="黑体"/>
          <w:sz w:val="36"/>
          <w:szCs w:val="36"/>
        </w:rPr>
        <w:t>二、</w:t>
      </w:r>
      <w:r>
        <w:rPr>
          <w:rFonts w:hint="eastAsia" w:ascii="黑体" w:hAnsi="黑体" w:eastAsia="黑体" w:cs="黑体"/>
          <w:sz w:val="36"/>
          <w:szCs w:val="36"/>
        </w:rPr>
        <w:t>××××</w:t>
      </w:r>
      <w:r>
        <w:rPr>
          <w:rFonts w:hint="eastAsia" w:ascii="黑体" w:hAnsi="黑体" w:eastAsia="黑体" w:cs="黑体"/>
          <w:sz w:val="36"/>
          <w:szCs w:val="36"/>
          <w:lang w:eastAsia="zh-CN"/>
        </w:rPr>
        <w:t>（</w:t>
      </w:r>
      <w:r>
        <w:rPr>
          <w:rFonts w:ascii="黑体" w:hAnsi="黑体" w:eastAsia="黑体"/>
          <w:sz w:val="36"/>
          <w:szCs w:val="36"/>
        </w:rPr>
        <w:fldChar w:fldCharType="begin"/>
      </w:r>
      <w:r>
        <w:rPr>
          <w:rFonts w:hint="eastAsia" w:ascii="黑体" w:hAnsi="黑体" w:eastAsia="黑体"/>
          <w:sz w:val="36"/>
          <w:szCs w:val="36"/>
        </w:rPr>
        <w:instrText xml:space="preserve">MACROBUTTON NoMacro 1级标题</w:instrText>
      </w:r>
      <w:bookmarkStart w:id="7" w:name="_Toc145592715"/>
      <w:r>
        <w:rPr>
          <w:rFonts w:ascii="黑体" w:hAnsi="黑体" w:eastAsia="黑体"/>
          <w:sz w:val="36"/>
          <w:szCs w:val="36"/>
        </w:rPr>
        <w:fldChar w:fldCharType="end"/>
      </w:r>
      <w:bookmarkEnd w:id="6"/>
      <w:bookmarkEnd w:id="7"/>
      <w:r>
        <w:rPr>
          <w:rFonts w:hint="eastAsia" w:ascii="黑体" w:hAnsi="黑体" w:eastAsia="黑体"/>
          <w:sz w:val="36"/>
          <w:szCs w:val="36"/>
          <w:lang w:eastAsia="zh-CN"/>
        </w:rPr>
        <w:t>）</w:t>
      </w:r>
    </w:p>
    <w:p>
      <w:pPr>
        <w:spacing w:line="360" w:lineRule="auto"/>
        <w:ind w:firstLine="480" w:firstLineChars="200"/>
        <w:rPr>
          <w:rFonts w:ascii="宋体" w:hAnsi="宋体"/>
          <w:sz w:val="24"/>
        </w:rPr>
      </w:pPr>
      <w:r>
        <w:rPr>
          <w:rFonts w:hint="eastAsia" w:ascii="宋体" w:hAnsi="宋体"/>
          <w:sz w:val="24"/>
        </w:rPr>
        <w:t>内容为小四号宋体。文字的行间距为1.5倍行距，段间距为0。</w:t>
      </w:r>
      <w:r>
        <w:rPr>
          <w:rFonts w:ascii="宋体" w:hAnsi="宋体"/>
          <w:sz w:val="24"/>
        </w:rPr>
        <w:t>……</w:t>
      </w:r>
    </w:p>
    <w:p>
      <w:pPr>
        <w:pStyle w:val="3"/>
        <w:spacing w:before="360" w:after="360" w:line="240" w:lineRule="auto"/>
        <w:jc w:val="left"/>
        <w:rPr>
          <w:rFonts w:hint="eastAsia" w:ascii="黑体" w:hAnsi="黑体" w:eastAsia="黑体"/>
          <w:sz w:val="30"/>
          <w:szCs w:val="30"/>
          <w:lang w:val="en-US" w:eastAsia="zh-CN"/>
        </w:rPr>
      </w:pPr>
      <w:bookmarkStart w:id="8" w:name="_Toc343607710"/>
      <w:r>
        <w:rPr>
          <w:rFonts w:hint="eastAsia" w:ascii="黑体" w:hAnsi="黑体" w:eastAsia="黑体"/>
          <w:sz w:val="30"/>
          <w:szCs w:val="30"/>
        </w:rPr>
        <w:t>（一）</w:t>
      </w:r>
      <w:r>
        <w:rPr>
          <w:rFonts w:hint="eastAsia" w:ascii="黑体" w:hAnsi="黑体" w:eastAsia="黑体" w:cs="黑体"/>
          <w:sz w:val="30"/>
          <w:szCs w:val="30"/>
        </w:rPr>
        <w:t>××××</w:t>
      </w:r>
      <w:r>
        <w:rPr>
          <w:rFonts w:hint="eastAsia" w:ascii="黑体" w:hAnsi="黑体" w:eastAsia="黑体" w:cs="黑体"/>
          <w:sz w:val="30"/>
          <w:szCs w:val="30"/>
          <w:lang w:eastAsia="zh-CN"/>
        </w:rPr>
        <w:t>（</w:t>
      </w:r>
      <w:r>
        <w:rPr>
          <w:rFonts w:ascii="黑体" w:hAnsi="黑体" w:eastAsia="黑体"/>
          <w:sz w:val="30"/>
          <w:szCs w:val="30"/>
        </w:rPr>
        <w:fldChar w:fldCharType="begin"/>
      </w:r>
      <w:r>
        <w:rPr>
          <w:rFonts w:hint="eastAsia" w:ascii="黑体" w:hAnsi="黑体" w:eastAsia="黑体"/>
          <w:sz w:val="30"/>
          <w:szCs w:val="30"/>
        </w:rPr>
        <w:instrText xml:space="preserve">MACROBUTTON NoMacro 2级标题</w:instrText>
      </w:r>
      <w:bookmarkStart w:id="9" w:name="_Toc145592716"/>
      <w:r>
        <w:rPr>
          <w:rFonts w:ascii="黑体" w:hAnsi="黑体" w:eastAsia="黑体"/>
          <w:sz w:val="30"/>
          <w:szCs w:val="30"/>
        </w:rPr>
        <w:fldChar w:fldCharType="end"/>
      </w:r>
      <w:bookmarkEnd w:id="8"/>
      <w:bookmarkEnd w:id="9"/>
      <w:r>
        <w:rPr>
          <w:rFonts w:hint="eastAsia" w:ascii="黑体" w:hAnsi="黑体" w:eastAsia="黑体"/>
          <w:sz w:val="30"/>
          <w:szCs w:val="30"/>
          <w:lang w:eastAsia="zh-CN"/>
        </w:rPr>
        <w:t>）</w:t>
      </w:r>
    </w:p>
    <w:p>
      <w:pPr>
        <w:spacing w:line="360" w:lineRule="auto"/>
        <w:ind w:firstLine="480" w:firstLineChars="200"/>
        <w:rPr>
          <w:rFonts w:ascii="宋体" w:hAnsi="宋体"/>
          <w:sz w:val="24"/>
        </w:rPr>
      </w:pPr>
      <w:bookmarkStart w:id="10" w:name="_Toc343607711"/>
      <w:r>
        <w:rPr>
          <w:rFonts w:hint="eastAsia" w:ascii="宋体" w:hAnsi="宋体"/>
          <w:sz w:val="24"/>
        </w:rPr>
        <w:t>内容为小四号宋体。文字的行间距为1.5倍行距，段间距为0。</w:t>
      </w:r>
      <w:r>
        <w:rPr>
          <w:rFonts w:ascii="宋体" w:hAnsi="宋体"/>
          <w:sz w:val="24"/>
        </w:rPr>
        <w:t>……</w:t>
      </w:r>
    </w:p>
    <w:p>
      <w:pPr>
        <w:pStyle w:val="4"/>
        <w:numPr>
          <w:ilvl w:val="0"/>
          <w:numId w:val="2"/>
        </w:numPr>
        <w:spacing w:before="240" w:after="240" w:line="240" w:lineRule="auto"/>
        <w:rPr>
          <w:rFonts w:ascii="黑体" w:hAnsi="黑体" w:eastAsia="黑体"/>
          <w:sz w:val="24"/>
          <w:szCs w:val="24"/>
        </w:rPr>
      </w:pPr>
      <w:r>
        <w:rPr>
          <w:rFonts w:hint="eastAsia" w:ascii="黑体" w:hAnsi="黑体" w:eastAsia="黑体" w:cs="黑体"/>
          <w:sz w:val="24"/>
          <w:szCs w:val="24"/>
        </w:rPr>
        <w:t>××××</w:t>
      </w:r>
      <w:r>
        <w:rPr>
          <w:rFonts w:hint="eastAsia" w:ascii="黑体" w:hAnsi="黑体" w:eastAsia="黑体" w:cs="黑体"/>
          <w:sz w:val="24"/>
          <w:szCs w:val="24"/>
          <w:lang w:eastAsia="zh-CN"/>
        </w:rPr>
        <w:t>（</w:t>
      </w:r>
      <w:r>
        <w:rPr>
          <w:rFonts w:ascii="黑体" w:hAnsi="黑体" w:eastAsia="黑体"/>
          <w:sz w:val="24"/>
          <w:szCs w:val="24"/>
        </w:rPr>
        <w:fldChar w:fldCharType="begin"/>
      </w:r>
      <w:r>
        <w:rPr>
          <w:rFonts w:hint="eastAsia" w:ascii="黑体" w:hAnsi="黑体" w:eastAsia="黑体"/>
          <w:sz w:val="24"/>
          <w:szCs w:val="24"/>
        </w:rPr>
        <w:instrText xml:space="preserve">MACROBUTTON NoMacro 3级标题</w:instrText>
      </w:r>
      <w:bookmarkStart w:id="11" w:name="_Toc145592717"/>
      <w:r>
        <w:rPr>
          <w:rFonts w:ascii="黑体" w:hAnsi="黑体" w:eastAsia="黑体"/>
          <w:sz w:val="24"/>
          <w:szCs w:val="24"/>
        </w:rPr>
        <w:fldChar w:fldCharType="end"/>
      </w:r>
      <w:bookmarkEnd w:id="10"/>
      <w:bookmarkEnd w:id="11"/>
      <w:r>
        <w:rPr>
          <w:rFonts w:hint="eastAsia" w:ascii="黑体" w:hAnsi="黑体" w:eastAsia="黑体"/>
          <w:sz w:val="24"/>
          <w:szCs w:val="24"/>
          <w:lang w:eastAsia="zh-CN"/>
        </w:rPr>
        <w:t>）</w:t>
      </w:r>
    </w:p>
    <w:p>
      <w:pPr>
        <w:spacing w:line="360" w:lineRule="auto"/>
        <w:ind w:firstLine="480" w:firstLineChars="200"/>
        <w:rPr>
          <w:rFonts w:ascii="宋体" w:hAnsi="宋体"/>
          <w:sz w:val="24"/>
        </w:rPr>
      </w:pPr>
      <w:r>
        <w:rPr>
          <w:rFonts w:hint="eastAsia" w:ascii="宋体" w:hAnsi="宋体"/>
          <w:sz w:val="24"/>
        </w:rPr>
        <w:t>内容为小四号宋体。文字的行间距为1.5倍行距，段间距为0。</w:t>
      </w:r>
      <w:r>
        <w:rPr>
          <w:rFonts w:ascii="宋体" w:hAnsi="宋体"/>
          <w:sz w:val="24"/>
        </w:rPr>
        <w:t>……</w:t>
      </w:r>
    </w:p>
    <w:p>
      <w:pPr>
        <w:spacing w:line="360" w:lineRule="auto"/>
        <w:rPr>
          <w:rFonts w:hint="eastAsia" w:ascii="楷体" w:hAnsi="楷体" w:eastAsia="楷体"/>
          <w:b/>
          <w:sz w:val="24"/>
          <w:lang w:val="en-US" w:eastAsia="zh-CN"/>
        </w:rPr>
      </w:pPr>
      <w:r>
        <w:rPr>
          <w:rFonts w:hint="eastAsia" w:ascii="楷体" w:hAnsi="楷体" w:eastAsia="楷体"/>
          <w:b/>
          <w:sz w:val="24"/>
        </w:rPr>
        <w:t>1.1</w:t>
      </w:r>
      <w:r>
        <w:rPr>
          <w:rFonts w:hint="eastAsia" w:ascii="楷体" w:hAnsi="楷体" w:eastAsia="楷体"/>
          <w:b/>
          <w:sz w:val="24"/>
          <w:lang w:val="en-US" w:eastAsia="zh-CN"/>
        </w:rPr>
        <w:t xml:space="preserve"> </w:t>
      </w:r>
      <w:r>
        <w:rPr>
          <w:rFonts w:hint="eastAsia" w:ascii="黑体" w:hAnsi="黑体" w:eastAsia="黑体" w:cs="黑体"/>
          <w:b/>
          <w:sz w:val="24"/>
          <w:lang w:val="en-US" w:eastAsia="zh-CN"/>
        </w:rPr>
        <w:t>××××（</w:t>
      </w:r>
      <w:r>
        <w:rPr>
          <w:rFonts w:hint="eastAsia" w:ascii="楷体" w:hAnsi="楷体" w:eastAsia="楷体"/>
          <w:b/>
          <w:sz w:val="24"/>
        </w:rPr>
        <w:t>4级标题</w:t>
      </w:r>
      <w:r>
        <w:rPr>
          <w:rFonts w:hint="eastAsia" w:ascii="楷体" w:hAnsi="楷体" w:eastAsia="楷体"/>
          <w:b/>
          <w:sz w:val="24"/>
          <w:lang w:eastAsia="zh-CN"/>
        </w:rPr>
        <w:t>）</w:t>
      </w:r>
    </w:p>
    <w:p>
      <w:pPr>
        <w:spacing w:line="360" w:lineRule="auto"/>
        <w:ind w:firstLine="480" w:firstLineChars="200"/>
        <w:rPr>
          <w:rFonts w:ascii="宋体" w:hAnsi="宋体"/>
          <w:sz w:val="24"/>
        </w:rPr>
      </w:pPr>
      <w:r>
        <w:rPr>
          <w:rFonts w:hint="eastAsia" w:ascii="宋体" w:hAnsi="宋体"/>
          <w:sz w:val="24"/>
        </w:rPr>
        <w:t>内容为小四号宋体。文字的行间距为1.5倍行距，段间距为0。</w:t>
      </w:r>
      <w:r>
        <w:rPr>
          <w:rFonts w:ascii="宋体" w:hAnsi="宋体"/>
          <w:sz w:val="24"/>
        </w:rPr>
        <w:t>……</w:t>
      </w:r>
      <w:bookmarkStart w:id="12" w:name="_Toc343607712"/>
    </w:p>
    <w:p>
      <w:pPr>
        <w:spacing w:line="360" w:lineRule="auto"/>
        <w:ind w:firstLine="480" w:firstLineChars="200"/>
        <w:rPr>
          <w:rFonts w:ascii="宋体" w:hAnsi="宋体"/>
          <w:sz w:val="24"/>
        </w:rPr>
      </w:pPr>
    </w:p>
    <w:p>
      <w:pPr>
        <w:spacing w:line="360" w:lineRule="auto"/>
        <w:ind w:firstLine="480" w:firstLineChars="200"/>
        <w:jc w:val="center"/>
        <w:rPr>
          <w:rFonts w:ascii="宋体" w:hAnsi="宋体"/>
          <w:sz w:val="24"/>
        </w:rPr>
      </w:pPr>
      <w:r>
        <w:rPr>
          <w:rFonts w:ascii="宋体" w:hAnsi="宋体"/>
          <w:sz w:val="24"/>
        </w:rPr>
        <w:t>……</w:t>
      </w:r>
    </w:p>
    <w:bookmarkEnd w:id="12"/>
    <w:p>
      <w:pPr>
        <w:spacing w:line="360" w:lineRule="auto"/>
        <w:ind w:firstLine="480"/>
      </w:pPr>
    </w:p>
    <w:p>
      <w:pPr>
        <w:spacing w:line="360" w:lineRule="auto"/>
        <w:ind w:firstLine="480"/>
        <w:sectPr>
          <w:headerReference r:id="rId3" w:type="default"/>
          <w:pgSz w:w="11907" w:h="16840"/>
          <w:pgMar w:top="1418" w:right="1134" w:bottom="1134" w:left="1588" w:header="907" w:footer="851" w:gutter="0"/>
          <w:cols w:space="720" w:num="1"/>
          <w:docGrid w:type="lines" w:linePitch="312" w:charSpace="0"/>
        </w:sectPr>
      </w:pPr>
    </w:p>
    <w:p>
      <w:pPr>
        <w:pStyle w:val="2"/>
        <w:spacing w:before="480" w:after="480" w:line="240" w:lineRule="auto"/>
        <w:jc w:val="center"/>
        <w:rPr>
          <w:rFonts w:ascii="黑体" w:hAnsi="黑体" w:eastAsia="黑体"/>
          <w:sz w:val="36"/>
          <w:szCs w:val="36"/>
        </w:rPr>
      </w:pPr>
      <w:bookmarkStart w:id="13" w:name="_Toc145592725"/>
      <w:bookmarkStart w:id="14" w:name="_Toc343607719"/>
      <w:r>
        <w:rPr>
          <w:rFonts w:hint="eastAsia" w:ascii="黑体" w:hAnsi="黑体" w:eastAsia="黑体"/>
          <w:sz w:val="36"/>
          <w:szCs w:val="36"/>
        </w:rPr>
        <w:t>参考文献</w:t>
      </w:r>
      <w:bookmarkEnd w:id="13"/>
      <w:bookmarkEnd w:id="14"/>
    </w:p>
    <w:p>
      <w:pPr>
        <w:pStyle w:val="19"/>
        <w:spacing w:line="360" w:lineRule="auto"/>
        <w:ind w:firstLine="0" w:firstLineChars="0"/>
        <w:jc w:val="left"/>
        <w:rPr>
          <w:sz w:val="24"/>
        </w:rPr>
      </w:pPr>
      <w:r>
        <w:rPr>
          <w:rFonts w:hint="eastAsia"/>
          <w:sz w:val="24"/>
        </w:rPr>
        <w:t>参考文献举例如下：</w:t>
      </w:r>
    </w:p>
    <w:p>
      <w:pPr>
        <w:spacing w:line="360" w:lineRule="auto"/>
        <w:rPr>
          <w:sz w:val="24"/>
        </w:rPr>
      </w:pPr>
      <w:r>
        <w:rPr>
          <w:sz w:val="24"/>
        </w:rPr>
        <w:t>[1]</w:t>
      </w:r>
      <w:r>
        <w:rPr>
          <w:rFonts w:hint="eastAsia"/>
          <w:sz w:val="24"/>
        </w:rPr>
        <w:t>杨志坚</w:t>
      </w:r>
      <w:r>
        <w:rPr>
          <w:sz w:val="24"/>
        </w:rPr>
        <w:t>.</w:t>
      </w:r>
      <w:r>
        <w:rPr>
          <w:rFonts w:hint="eastAsia"/>
          <w:sz w:val="24"/>
        </w:rPr>
        <w:t>中国远程高等教育发展研究报告:2012</w:t>
      </w:r>
      <w:r>
        <w:rPr>
          <w:sz w:val="24"/>
        </w:rPr>
        <w:t>[M].</w:t>
      </w:r>
      <w:r>
        <w:rPr>
          <w:rFonts w:hint="eastAsia"/>
          <w:sz w:val="24"/>
        </w:rPr>
        <w:t>北京</w:t>
      </w:r>
      <w:r>
        <w:rPr>
          <w:sz w:val="24"/>
        </w:rPr>
        <w:t>：中央广播电视大学出版社</w:t>
      </w:r>
      <w:r>
        <w:rPr>
          <w:rFonts w:hint="eastAsia"/>
          <w:sz w:val="24"/>
        </w:rPr>
        <w:t>，2013年4月</w:t>
      </w:r>
      <w:r>
        <w:rPr>
          <w:sz w:val="24"/>
        </w:rPr>
        <w:t>:</w:t>
      </w:r>
      <w:r>
        <w:rPr>
          <w:rFonts w:hint="eastAsia"/>
          <w:sz w:val="24"/>
        </w:rPr>
        <w:t>36-37</w:t>
      </w:r>
    </w:p>
    <w:p>
      <w:pPr>
        <w:spacing w:line="360" w:lineRule="auto"/>
        <w:rPr>
          <w:sz w:val="24"/>
        </w:rPr>
      </w:pPr>
      <w:r>
        <w:rPr>
          <w:sz w:val="24"/>
        </w:rPr>
        <w:t xml:space="preserve">[2]赵鹏,杨浩.京沪高速铁路列车开行模式的研究[J].北京交通大学学报, 2006,30(3):5-9. </w:t>
      </w:r>
    </w:p>
    <w:p>
      <w:pPr>
        <w:spacing w:line="360" w:lineRule="auto"/>
        <w:rPr>
          <w:sz w:val="24"/>
        </w:rPr>
      </w:pPr>
      <w:r>
        <w:rPr>
          <w:sz w:val="24"/>
        </w:rPr>
        <w:t>[3]何宇强,张好智.客运专线旅客列车开行方案的多目标双层规划模型[J].铁道学报,2006,28(5):6-10.</w:t>
      </w:r>
    </w:p>
    <w:p>
      <w:pPr>
        <w:spacing w:line="360" w:lineRule="auto"/>
        <w:rPr>
          <w:sz w:val="24"/>
        </w:rPr>
      </w:pPr>
      <w:r>
        <w:rPr>
          <w:sz w:val="24"/>
        </w:rPr>
        <w:t>[</w:t>
      </w:r>
      <w:r>
        <w:rPr>
          <w:rFonts w:hint="eastAsia"/>
          <w:sz w:val="24"/>
        </w:rPr>
        <w:t>4</w:t>
      </w:r>
      <w:r>
        <w:rPr>
          <w:sz w:val="24"/>
        </w:rPr>
        <w:t xml:space="preserve">]Michael R.Bussieck,PeterKreuzer.Optimal lines for railway systems[J].European Journal of OperationalResearch,1996(96),54-63. </w:t>
      </w:r>
    </w:p>
    <w:p>
      <w:pPr>
        <w:spacing w:line="360" w:lineRule="auto"/>
        <w:jc w:val="center"/>
        <w:rPr>
          <w:rFonts w:ascii="黑体" w:hAnsi="黑体" w:eastAsia="黑体"/>
          <w:sz w:val="36"/>
          <w:szCs w:val="36"/>
        </w:rPr>
      </w:pPr>
      <w:r>
        <w:rPr>
          <w:sz w:val="24"/>
        </w:rPr>
        <w:t>……</w:t>
      </w:r>
      <w:bookmarkStart w:id="15" w:name="_Toc145592726"/>
      <w:bookmarkStart w:id="16" w:name="_Toc343607720"/>
    </w:p>
    <w:p>
      <w:pPr>
        <w:spacing w:line="360" w:lineRule="auto"/>
        <w:jc w:val="center"/>
        <w:rPr>
          <w:rFonts w:ascii="黑体" w:hAnsi="黑体" w:eastAsia="黑体"/>
          <w:sz w:val="36"/>
          <w:szCs w:val="36"/>
        </w:rPr>
      </w:pPr>
    </w:p>
    <w:p>
      <w:pPr>
        <w:spacing w:line="360" w:lineRule="auto"/>
        <w:jc w:val="center"/>
        <w:rPr>
          <w:rFonts w:ascii="黑体" w:hAnsi="黑体" w:eastAsia="黑体"/>
          <w:sz w:val="36"/>
          <w:szCs w:val="36"/>
        </w:rPr>
      </w:pPr>
    </w:p>
    <w:p>
      <w:pPr>
        <w:spacing w:line="360" w:lineRule="auto"/>
        <w:jc w:val="center"/>
        <w:rPr>
          <w:rFonts w:ascii="黑体" w:hAnsi="黑体" w:eastAsia="黑体"/>
          <w:sz w:val="36"/>
          <w:szCs w:val="36"/>
        </w:rPr>
      </w:pPr>
      <w:r>
        <w:rPr>
          <w:rFonts w:hint="eastAsia" w:ascii="黑体" w:hAnsi="黑体" w:eastAsia="黑体"/>
          <w:sz w:val="36"/>
          <w:szCs w:val="36"/>
        </w:rPr>
        <w:t>附录</w:t>
      </w:r>
      <w:bookmarkEnd w:id="15"/>
      <w:bookmarkEnd w:id="16"/>
      <w:r>
        <w:rPr>
          <w:rFonts w:hint="eastAsia" w:ascii="黑体" w:hAnsi="黑体" w:eastAsia="黑体"/>
          <w:sz w:val="36"/>
          <w:szCs w:val="36"/>
        </w:rPr>
        <w:t>附录标题</w:t>
      </w:r>
    </w:p>
    <w:p>
      <w:pPr>
        <w:pStyle w:val="19"/>
        <w:spacing w:line="360" w:lineRule="auto"/>
        <w:ind w:firstLine="480"/>
        <w:rPr>
          <w:sz w:val="24"/>
        </w:rPr>
      </w:pPr>
      <w:r>
        <w:rPr>
          <w:rFonts w:hint="eastAsia"/>
          <w:sz w:val="24"/>
        </w:rPr>
        <w:t>附录是作为论文主体的补充项目，并不是必须的。</w:t>
      </w:r>
    </w:p>
    <w:p>
      <w:pPr>
        <w:spacing w:line="520" w:lineRule="exact"/>
        <w:ind w:firstLine="480" w:firstLineChars="200"/>
        <w:rPr>
          <w:sz w:val="24"/>
        </w:rPr>
      </w:pPr>
      <w:r>
        <w:rPr>
          <w:rFonts w:hint="eastAsia"/>
          <w:sz w:val="24"/>
        </w:rPr>
        <w:t>依序编排为附录</w:t>
      </w:r>
      <w:r>
        <w:rPr>
          <w:sz w:val="24"/>
        </w:rPr>
        <w:t>1</w:t>
      </w:r>
      <w:r>
        <w:rPr>
          <w:rFonts w:hint="eastAsia"/>
          <w:sz w:val="24"/>
        </w:rPr>
        <w:t>、附录</w:t>
      </w:r>
      <w:r>
        <w:rPr>
          <w:sz w:val="24"/>
        </w:rPr>
        <w:t>2</w:t>
      </w:r>
      <w:r>
        <w:rPr>
          <w:rFonts w:hint="eastAsia"/>
          <w:sz w:val="24"/>
        </w:rPr>
        <w:t>……。附录中的图表公式另编排序号，与正文分开。</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E86C15"/>
    <w:multiLevelType w:val="multilevel"/>
    <w:tmpl w:val="2CE86C15"/>
    <w:lvl w:ilvl="0" w:tentative="0">
      <w:start w:val="1"/>
      <w:numFmt w:val="decimal"/>
      <w:lvlText w:val="%1."/>
      <w:lvlJc w:val="left"/>
      <w:pPr>
        <w:ind w:left="1680" w:hanging="360"/>
      </w:pPr>
      <w:rPr>
        <w:rFonts w:hint="default" w:ascii="宋体" w:hAnsi="宋体"/>
        <w:color w:val="000000"/>
        <w:u w:val="none"/>
      </w:rPr>
    </w:lvl>
    <w:lvl w:ilvl="1" w:tentative="0">
      <w:start w:val="1"/>
      <w:numFmt w:val="lowerLetter"/>
      <w:lvlText w:val="%2)"/>
      <w:lvlJc w:val="left"/>
      <w:pPr>
        <w:ind w:left="2160" w:hanging="420"/>
      </w:pPr>
    </w:lvl>
    <w:lvl w:ilvl="2" w:tentative="0">
      <w:start w:val="1"/>
      <w:numFmt w:val="lowerRoman"/>
      <w:lvlText w:val="%3."/>
      <w:lvlJc w:val="right"/>
      <w:pPr>
        <w:ind w:left="2580" w:hanging="420"/>
      </w:pPr>
    </w:lvl>
    <w:lvl w:ilvl="3" w:tentative="0">
      <w:start w:val="1"/>
      <w:numFmt w:val="decimal"/>
      <w:lvlText w:val="%4."/>
      <w:lvlJc w:val="left"/>
      <w:pPr>
        <w:ind w:left="3000" w:hanging="420"/>
      </w:pPr>
    </w:lvl>
    <w:lvl w:ilvl="4" w:tentative="0">
      <w:start w:val="1"/>
      <w:numFmt w:val="lowerLetter"/>
      <w:lvlText w:val="%5)"/>
      <w:lvlJc w:val="left"/>
      <w:pPr>
        <w:ind w:left="3420" w:hanging="420"/>
      </w:pPr>
    </w:lvl>
    <w:lvl w:ilvl="5" w:tentative="0">
      <w:start w:val="1"/>
      <w:numFmt w:val="lowerRoman"/>
      <w:lvlText w:val="%6."/>
      <w:lvlJc w:val="right"/>
      <w:pPr>
        <w:ind w:left="3840" w:hanging="420"/>
      </w:pPr>
    </w:lvl>
    <w:lvl w:ilvl="6" w:tentative="0">
      <w:start w:val="1"/>
      <w:numFmt w:val="decimal"/>
      <w:lvlText w:val="%7."/>
      <w:lvlJc w:val="left"/>
      <w:pPr>
        <w:ind w:left="4260" w:hanging="420"/>
      </w:pPr>
    </w:lvl>
    <w:lvl w:ilvl="7" w:tentative="0">
      <w:start w:val="1"/>
      <w:numFmt w:val="lowerLetter"/>
      <w:lvlText w:val="%8)"/>
      <w:lvlJc w:val="left"/>
      <w:pPr>
        <w:ind w:left="4680" w:hanging="420"/>
      </w:pPr>
    </w:lvl>
    <w:lvl w:ilvl="8" w:tentative="0">
      <w:start w:val="1"/>
      <w:numFmt w:val="lowerRoman"/>
      <w:lvlText w:val="%9."/>
      <w:lvlJc w:val="right"/>
      <w:pPr>
        <w:ind w:left="5100" w:hanging="420"/>
      </w:pPr>
    </w:lvl>
  </w:abstractNum>
  <w:abstractNum w:abstractNumId="1">
    <w:nsid w:val="5F6D134D"/>
    <w:multiLevelType w:val="multilevel"/>
    <w:tmpl w:val="5F6D134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4NTk3NTA4YzhjMjc5OTllZjQyZGFiNjZiYjEyOWEifQ=="/>
  </w:docVars>
  <w:rsids>
    <w:rsidRoot w:val="29511F16"/>
    <w:rsid w:val="03C55D04"/>
    <w:rsid w:val="09D436BD"/>
    <w:rsid w:val="13456F99"/>
    <w:rsid w:val="1AEC0C12"/>
    <w:rsid w:val="1BC86AA3"/>
    <w:rsid w:val="1CE01ED6"/>
    <w:rsid w:val="1D6C4243"/>
    <w:rsid w:val="23596129"/>
    <w:rsid w:val="260E149C"/>
    <w:rsid w:val="29511F16"/>
    <w:rsid w:val="2A9E40CC"/>
    <w:rsid w:val="30531204"/>
    <w:rsid w:val="32E65DE5"/>
    <w:rsid w:val="3801173C"/>
    <w:rsid w:val="398806E2"/>
    <w:rsid w:val="3D4D7AE9"/>
    <w:rsid w:val="43F30531"/>
    <w:rsid w:val="4F991BB2"/>
    <w:rsid w:val="55864D10"/>
    <w:rsid w:val="59A55871"/>
    <w:rsid w:val="5E332E8A"/>
    <w:rsid w:val="69EC024E"/>
    <w:rsid w:val="6BE05A96"/>
    <w:rsid w:val="709C05CB"/>
    <w:rsid w:val="7C6B30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Cambria" w:hAnsi="Cambria"/>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Body Text Indent"/>
    <w:basedOn w:val="1"/>
    <w:semiHidden/>
    <w:qFormat/>
    <w:uiPriority w:val="0"/>
    <w:pPr>
      <w:spacing w:line="520" w:lineRule="exact"/>
      <w:ind w:right="-28" w:firstLine="601"/>
    </w:pPr>
    <w:rPr>
      <w:rFonts w:eastAsia="仿宋_GB2312"/>
      <w:sz w:val="30"/>
      <w:szCs w:val="20"/>
    </w:rPr>
  </w:style>
  <w:style w:type="paragraph" w:styleId="6">
    <w:name w:val="toc 3"/>
    <w:basedOn w:val="1"/>
    <w:next w:val="1"/>
    <w:qFormat/>
    <w:uiPriority w:val="0"/>
    <w:pPr>
      <w:ind w:left="840" w:leftChars="400"/>
    </w:pPr>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0"/>
    <w:rPr>
      <w:sz w:val="24"/>
      <w:szCs w:val="18"/>
    </w:rPr>
  </w:style>
  <w:style w:type="paragraph" w:styleId="10">
    <w:name w:val="toc 2"/>
    <w:basedOn w:val="1"/>
    <w:next w:val="1"/>
    <w:qFormat/>
    <w:uiPriority w:val="0"/>
    <w:pPr>
      <w:ind w:left="420" w:leftChars="200"/>
    </w:pPr>
    <w:rPr>
      <w:sz w:val="18"/>
      <w:szCs w:val="18"/>
    </w:rPr>
  </w:style>
  <w:style w:type="character" w:styleId="13">
    <w:name w:val="Hyperlink"/>
    <w:basedOn w:val="12"/>
    <w:qFormat/>
    <w:uiPriority w:val="0"/>
    <w:rPr>
      <w:color w:val="0000FF"/>
      <w:u w:val="single"/>
    </w:rPr>
  </w:style>
  <w:style w:type="character" w:customStyle="1" w:styleId="14">
    <w:name w:val="封面1"/>
    <w:qFormat/>
    <w:uiPriority w:val="0"/>
    <w:rPr>
      <w:rFonts w:ascii="Times New Roman" w:hAnsi="Times New Roman" w:eastAsia="楷体_GB2312"/>
      <w:spacing w:val="60"/>
      <w:kern w:val="84"/>
      <w:sz w:val="84"/>
    </w:rPr>
  </w:style>
  <w:style w:type="character" w:customStyle="1" w:styleId="15">
    <w:name w:val="封面2"/>
    <w:qFormat/>
    <w:uiPriority w:val="0"/>
    <w:rPr>
      <w:b/>
      <w:spacing w:val="60"/>
      <w:sz w:val="44"/>
    </w:rPr>
  </w:style>
  <w:style w:type="character" w:customStyle="1" w:styleId="16">
    <w:name w:val="封面-论文英文题目"/>
    <w:qFormat/>
    <w:uiPriority w:val="0"/>
    <w:rPr>
      <w:rFonts w:ascii="Times New Roman" w:hAnsi="Times New Roman" w:eastAsia="宋体"/>
      <w:sz w:val="36"/>
    </w:rPr>
  </w:style>
  <w:style w:type="paragraph" w:customStyle="1" w:styleId="17">
    <w:name w:val="标题名（不入目录）"/>
    <w:basedOn w:val="1"/>
    <w:qFormat/>
    <w:uiPriority w:val="0"/>
    <w:pPr>
      <w:adjustRightInd w:val="0"/>
      <w:snapToGrid w:val="0"/>
      <w:spacing w:before="480" w:after="360"/>
      <w:jc w:val="center"/>
    </w:pPr>
    <w:rPr>
      <w:rFonts w:eastAsia="黑体"/>
      <w:kern w:val="0"/>
      <w:sz w:val="32"/>
    </w:rPr>
  </w:style>
  <w:style w:type="paragraph" w:customStyle="1" w:styleId="18">
    <w:name w:val="标题名"/>
    <w:basedOn w:val="1"/>
    <w:qFormat/>
    <w:uiPriority w:val="0"/>
    <w:pPr>
      <w:adjustRightInd w:val="0"/>
      <w:snapToGrid w:val="0"/>
      <w:spacing w:before="480" w:after="360"/>
      <w:jc w:val="center"/>
      <w:outlineLvl w:val="0"/>
    </w:pPr>
    <w:rPr>
      <w:rFonts w:eastAsia="黑体"/>
      <w:sz w:val="32"/>
    </w:rPr>
  </w:style>
  <w:style w:type="paragraph" w:customStyle="1" w:styleId="19">
    <w:name w:val="正文（结尾部分）"/>
    <w:basedOn w:val="1"/>
    <w:qFormat/>
    <w:uiPriority w:val="0"/>
    <w:pPr>
      <w:adjustRightInd w:val="0"/>
      <w:snapToGrid w:val="0"/>
      <w:spacing w:line="320" w:lineRule="exact"/>
      <w:ind w:firstLine="20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3346</Words>
  <Characters>3628</Characters>
  <Lines>0</Lines>
  <Paragraphs>0</Paragraphs>
  <TotalTime>2</TotalTime>
  <ScaleCrop>false</ScaleCrop>
  <LinksUpToDate>false</LinksUpToDate>
  <CharactersWithSpaces>3799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2022-04-08T06:42:00Z</dcterms:created>
  <dc:creator>lenovo10</dc:creator>
  <cp:lastModifiedBy>李执</cp:lastModifiedBy>
  <cp:lastPrinted>2022-11-09T07:55:00Z</cp:lastPrinted>
  <dcterms:modified xsi:type="dcterms:W3CDTF">2022-11-16T09:14:04Z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14B4B2B78D9642ABBF27733EA611E0C6</vt:lpwstr>
  </property>
</Properties>
</file>