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beforeAutospacing="0" w:after="0" w:afterAutospacing="0"/>
      </w:pPr>
      <w:r>
        <w:rPr>
          <w:rStyle w:val="5"/>
          <w:b/>
          <w:bCs/>
          <w:sz w:val="44"/>
          <w:szCs w:val="44"/>
        </w:rPr>
        <w:t>一、</w:t>
      </w:r>
      <w:r>
        <w:rPr>
          <w:rStyle w:val="5"/>
          <w:rFonts w:hint="eastAsia"/>
          <w:b/>
          <w:bCs/>
          <w:sz w:val="44"/>
          <w:szCs w:val="44"/>
          <w:lang w:val="en-US" w:eastAsia="zh-CN"/>
        </w:rPr>
        <w:t>教师个人</w:t>
      </w:r>
      <w:r>
        <w:rPr>
          <w:rStyle w:val="5"/>
          <w:b/>
          <w:bCs/>
          <w:sz w:val="44"/>
          <w:szCs w:val="44"/>
        </w:rPr>
        <w:t>项目结项填报</w:t>
      </w:r>
    </w:p>
    <w:p>
      <w:pPr>
        <w:pStyle w:val="4"/>
        <w:spacing w:before="0" w:beforeAutospacing="0" w:after="0" w:afterAutospacing="0"/>
      </w:pPr>
      <w:r>
        <w:rPr>
          <w:rStyle w:val="5"/>
          <w:sz w:val="33"/>
          <w:szCs w:val="33"/>
        </w:rPr>
        <w:t>1、点击菜单项目管理，选择项目结项办理，点击增加按钮</w:t>
      </w:r>
    </w:p>
    <w:p>
      <w:pPr>
        <w:pStyle w:val="4"/>
        <w:spacing w:before="0" w:beforeAutospacing="0" w:after="0" w:afterAutospacing="0"/>
      </w:pPr>
      <w:r>
        <w:fldChar w:fldCharType="begin"/>
      </w:r>
      <w:r>
        <w:instrText xml:space="preserve"> INCLUDEPICTURE "https://cdn.nlark.com/yuque/0/2021/png/2892166/1639464833613-63a959fe-bc64-4f30-ba23-587bbdd89430.png" \* MERGEFORMATINET </w:instrText>
      </w:r>
      <w:r>
        <w:fldChar w:fldCharType="separate"/>
      </w:r>
      <w:r>
        <w:drawing>
          <wp:inline distT="0" distB="0" distL="0" distR="0">
            <wp:extent cx="5270500" cy="25723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rPr>
        <w:t>2、</w:t>
      </w:r>
      <w:r>
        <w:rPr>
          <w:rStyle w:val="5"/>
          <w:sz w:val="33"/>
          <w:szCs w:val="33"/>
        </w:rPr>
        <w:t>点击选择按钮，年份选择</w:t>
      </w:r>
      <w:r>
        <w:rPr>
          <w:rStyle w:val="5"/>
          <w:rFonts w:hint="eastAsia"/>
          <w:sz w:val="33"/>
          <w:szCs w:val="33"/>
          <w:lang w:eastAsia="zh-CN"/>
        </w:rPr>
        <w:t>“</w:t>
      </w:r>
      <w:r>
        <w:rPr>
          <w:rStyle w:val="5"/>
          <w:sz w:val="33"/>
          <w:szCs w:val="33"/>
        </w:rPr>
        <w:t>全部</w:t>
      </w:r>
      <w:r>
        <w:rPr>
          <w:rStyle w:val="5"/>
          <w:rFonts w:hint="eastAsia"/>
          <w:sz w:val="33"/>
          <w:szCs w:val="33"/>
          <w:lang w:eastAsia="zh-CN"/>
        </w:rPr>
        <w:t>”</w:t>
      </w:r>
      <w:r>
        <w:rPr>
          <w:rStyle w:val="5"/>
          <w:sz w:val="33"/>
          <w:szCs w:val="33"/>
        </w:rPr>
        <w:t>，勾选要结项的历史项目点击确定，带</w:t>
      </w:r>
      <w:r>
        <w:rPr>
          <w:rStyle w:val="5"/>
          <w:color w:val="E8323C"/>
          <w:sz w:val="33"/>
          <w:szCs w:val="33"/>
        </w:rPr>
        <w:t>*</w:t>
      </w:r>
      <w:r>
        <w:rPr>
          <w:rStyle w:val="5"/>
          <w:sz w:val="33"/>
          <w:szCs w:val="33"/>
        </w:rPr>
        <w:t>的为必填内容，依次填写上传，论文，著作，奖项，专利，报告的成果按照不同的类型，选择新增上传</w:t>
      </w:r>
    </w:p>
    <w:p>
      <w:pPr>
        <w:pStyle w:val="4"/>
        <w:spacing w:before="0" w:beforeAutospacing="0" w:after="0" w:afterAutospacing="0"/>
      </w:pPr>
      <w:r>
        <w:fldChar w:fldCharType="begin"/>
      </w:r>
      <w:r>
        <w:instrText xml:space="preserve"> INCLUDEPICTURE "https://cdn.nlark.com/yuque/0/2021/png/2892166/1639465038449-568e1a7e-0e34-40a4-bc1f-ec0abfe336c9.png" \* MERGEFORMATINET </w:instrText>
      </w:r>
      <w:r>
        <w:fldChar w:fldCharType="separate"/>
      </w:r>
      <w:r>
        <w:drawing>
          <wp:inline distT="0" distB="0" distL="0" distR="0">
            <wp:extent cx="5270500" cy="25723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"https://cdn.nlark.com/yuque/0/2021/png/2892166/1639465096926-954b99d5-345b-4253-aee7-2f8057a083ad.png" \* MERGEFORMATINET </w:instrText>
      </w:r>
      <w:r>
        <w:fldChar w:fldCharType="separate"/>
      </w:r>
      <w:r>
        <w:drawing>
          <wp:inline distT="0" distB="0" distL="0" distR="0">
            <wp:extent cx="5270500" cy="2572385"/>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"https://cdn.nlark.com/yuque/0/2021/png/2892166/1639465173779-c65ffe09-1593-4770-987c-b0203f034538.png" \* MERGEFORMATINET </w:instrText>
      </w:r>
      <w:r>
        <w:fldChar w:fldCharType="separate"/>
      </w:r>
      <w:r>
        <w:drawing>
          <wp:inline distT="0" distB="0" distL="0" distR="0">
            <wp:extent cx="5270500" cy="25723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"https://cdn.nlark.com/yuque/0/2021/png/2892166/1639465445259-11676176-a739-4f59-b9c9-1513aa3c4ced.png" \* MERGEFORMATINET </w:instrText>
      </w:r>
      <w:r>
        <w:fldChar w:fldCharType="separate"/>
      </w:r>
      <w:r>
        <w:drawing>
          <wp:inline distT="0" distB="0" distL="0" distR="0">
            <wp:extent cx="5270500" cy="25723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"https://cdn.nlark.com/yuque/0/2021/png/2892166/1639465745938-0b534260-9855-415e-b84f-08dadb49254e.png" \* MERGEFORMATINET </w:instrText>
      </w:r>
      <w:r>
        <w:fldChar w:fldCharType="separate"/>
      </w:r>
      <w:r>
        <w:drawing>
          <wp:inline distT="0" distB="0" distL="0" distR="0">
            <wp:extent cx="5270500" cy="13487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0500" cy="1348740"/>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"https://cdn.nlark.com/yuque/0/2021/png/2892166/1639465819855-738bed30-d807-45b9-b3f3-2022171332ec.png" \* MERGEFORMATINET </w:instrText>
      </w:r>
      <w:r>
        <w:fldChar w:fldCharType="separate"/>
      </w:r>
      <w:r>
        <w:drawing>
          <wp:inline distT="0" distB="0" distL="0" distR="0">
            <wp:extent cx="5270500" cy="25723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sz w:val="33"/>
          <w:szCs w:val="33"/>
        </w:rPr>
        <w:t>上传的成果如需修改或删除，勾选后点列表上的修改/删除按钮</w:t>
      </w:r>
    </w:p>
    <w:p>
      <w:pPr>
        <w:pStyle w:val="4"/>
        <w:spacing w:before="0" w:beforeAutospacing="0" w:after="0" w:afterAutospacing="0"/>
      </w:pPr>
      <w:r>
        <w:fldChar w:fldCharType="begin"/>
      </w:r>
      <w:r>
        <w:instrText xml:space="preserve"> INCLUDEPICTURE "https://cdn.nlark.com/yuque/0/2021/png/2892166/1639465926878-52dc88b1-99ea-4b48-8e31-7b7242911d14.png" \* MERGEFORMATINET </w:instrText>
      </w:r>
      <w:r>
        <w:fldChar w:fldCharType="separate"/>
      </w:r>
      <w:r>
        <w:drawing>
          <wp:inline distT="0" distB="0" distL="0" distR="0">
            <wp:extent cx="5270500" cy="25723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sz w:val="33"/>
          <w:szCs w:val="33"/>
        </w:rPr>
        <w:t>勾选后点选择，则把成果带入到结项项目中显示</w:t>
      </w:r>
    </w:p>
    <w:p>
      <w:pPr>
        <w:pStyle w:val="4"/>
        <w:spacing w:before="0" w:beforeAutospacing="0" w:after="0" w:afterAutospacing="0"/>
      </w:pPr>
      <w:r>
        <w:fldChar w:fldCharType="begin"/>
      </w:r>
      <w:r>
        <w:instrText xml:space="preserve"> INCLUDEPICTURE "https://cdn.nlark.com/yuque/0/2021/png/2892166/1639466024259-f0539fa9-bd29-4f04-92b5-10c5a882cc44.png" \* MERGEFORMATINET </w:instrText>
      </w:r>
      <w:r>
        <w:fldChar w:fldCharType="separate"/>
      </w:r>
      <w:r>
        <w:drawing>
          <wp:inline distT="0" distB="0" distL="0" distR="0">
            <wp:extent cx="5270500" cy="25723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sz w:val="33"/>
          <w:szCs w:val="33"/>
        </w:rPr>
        <w:t>填写完成后，点完成按钮暂存</w:t>
      </w:r>
    </w:p>
    <w:p>
      <w:pPr>
        <w:pStyle w:val="4"/>
        <w:spacing w:before="0" w:beforeAutospacing="0" w:after="0" w:afterAutospacing="0"/>
      </w:pPr>
      <w:r>
        <w:fldChar w:fldCharType="begin"/>
      </w:r>
      <w:r>
        <w:instrText xml:space="preserve"> INCLUDEPICTURE "https://cdn.nlark.com/yuque/0/2021/png/2892166/1639466153570-a8d35a72-de4e-472d-b4eb-e68d224691f1.png" \* MERGEFORMATINET </w:instrText>
      </w:r>
      <w:r>
        <w:fldChar w:fldCharType="separate"/>
      </w:r>
      <w:r>
        <w:drawing>
          <wp:inline distT="0" distB="0" distL="0" distR="0">
            <wp:extent cx="5270500" cy="257238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sz w:val="33"/>
          <w:szCs w:val="33"/>
        </w:rPr>
        <w:t>保存后在列表中会有一条状态为</w:t>
      </w:r>
      <w:r>
        <w:rPr>
          <w:rStyle w:val="5"/>
          <w:color w:val="F5222D"/>
          <w:sz w:val="33"/>
          <w:szCs w:val="33"/>
        </w:rPr>
        <w:t>暂存</w:t>
      </w:r>
      <w:r>
        <w:rPr>
          <w:rStyle w:val="5"/>
          <w:sz w:val="33"/>
          <w:szCs w:val="33"/>
        </w:rPr>
        <w:t>结项数据，如需修改/删除，勾选后点击修改/删除按钮，如没有问题，要提交到学校审核，则勾选后点击提交按钮，教师项目结项申报提交流程结束</w:t>
      </w:r>
    </w:p>
    <w:p>
      <w:pPr>
        <w:pStyle w:val="4"/>
        <w:spacing w:before="0" w:beforeAutospacing="0" w:after="0" w:afterAutospacing="0"/>
      </w:pPr>
      <w:r>
        <w:fldChar w:fldCharType="begin"/>
      </w:r>
      <w:r>
        <w:instrText xml:space="preserve"> INCLUDEPICTURE "https://cdn.nlark.com/yuque/0/2021/png/2892166/1639466214064-3282409d-6af7-40b0-a32a-ea609d86e94b.png" \* MERGEFORMATINET </w:instrText>
      </w:r>
      <w:r>
        <w:fldChar w:fldCharType="separate"/>
      </w:r>
      <w:r>
        <w:drawing>
          <wp:inline distT="0" distB="0" distL="0" distR="0">
            <wp:extent cx="5270500" cy="25723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rFonts w:hint="eastAsia"/>
          <w:b/>
          <w:bCs/>
          <w:sz w:val="36"/>
          <w:szCs w:val="36"/>
          <w:lang w:val="en-US" w:eastAsia="zh-CN"/>
        </w:rPr>
        <w:t>二</w:t>
      </w:r>
      <w:r>
        <w:rPr>
          <w:rStyle w:val="5"/>
          <w:b/>
          <w:bCs/>
          <w:sz w:val="36"/>
          <w:szCs w:val="36"/>
        </w:rPr>
        <w:t>、学校针对教师提交的结项的项目进行专家鉴定分配</w:t>
      </w:r>
    </w:p>
    <w:p>
      <w:pPr>
        <w:pStyle w:val="4"/>
        <w:spacing w:before="0" w:beforeAutospacing="0" w:after="0" w:afterAutospacing="0"/>
      </w:pPr>
      <w:r>
        <w:rPr>
          <w:rStyle w:val="5"/>
          <w:sz w:val="29"/>
          <w:szCs w:val="29"/>
        </w:rPr>
        <w:t>学校登陆进入项目结项办理界面勾选需要专家鉴定的结项项目点击设置鉴定专家</w:t>
      </w:r>
    </w:p>
    <w:p>
      <w:pPr>
        <w:pStyle w:val="4"/>
        <w:spacing w:before="0" w:beforeAutospacing="0" w:after="0" w:afterAutospacing="0"/>
      </w:pPr>
      <w:r>
        <w:fldChar w:fldCharType="begin"/>
      </w:r>
      <w:r>
        <w:instrText xml:space="preserve"> INCLUDEPICTURE "https://cdn.nlark.com/yuque/0/2022/png/2892166/1642987519236-7f791720-9177-4e72-a0b8-41e5e1f9410a.png" \* MERGEFORMATINET </w:instrText>
      </w:r>
      <w:r>
        <w:fldChar w:fldCharType="separate"/>
      </w:r>
      <w:r>
        <w:drawing>
          <wp:inline distT="0" distB="0" distL="0" distR="0">
            <wp:extent cx="5270500" cy="25723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rPr>
        <w:t>跳转到新增专家鉴定界面，填写结束时间，选择鉴定的专家，并选择一位专家作为鉴定负责人，全部专家评分完成后，由鉴定负责人进行汇总，点击保存鉴定专家分配环节完成。</w:t>
      </w:r>
    </w:p>
    <w:p>
      <w:pPr>
        <w:pStyle w:val="4"/>
        <w:spacing w:before="0" w:beforeAutospacing="0" w:after="0" w:afterAutospacing="0"/>
      </w:pPr>
      <w:r>
        <w:fldChar w:fldCharType="begin"/>
      </w:r>
      <w:r>
        <w:instrText xml:space="preserve"> INCLUDEPICTURE "https://cdn.nlark.com/yuque/0/2022/png/2892166/1642987960255-74142ba8-b1e2-4a46-8ab4-137ee33fbb56.png" \* MERGEFORMATINET </w:instrText>
      </w:r>
      <w:r>
        <w:fldChar w:fldCharType="separate"/>
      </w:r>
      <w:r>
        <w:drawing>
          <wp:inline distT="0" distB="0" distL="0" distR="0">
            <wp:extent cx="5270500" cy="25723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"https://cdn.nlark.com/yuque/0/2022/png/2892166/1642988191510-255c6203-cc5f-4ad2-a570-bb861af29dc2.png" \* MERGEFORMATINET </w:instrText>
      </w:r>
      <w:r>
        <w:fldChar w:fldCharType="separate"/>
      </w:r>
      <w:r>
        <w:drawing>
          <wp:inline distT="0" distB="0" distL="0" distR="0">
            <wp:extent cx="5270500" cy="25723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rPr>
        <w:t>当专家鉴定状态变成完成时，自动生成鉴定汇总表，提供下载</w:t>
      </w:r>
    </w:p>
    <w:p>
      <w:pPr>
        <w:pStyle w:val="4"/>
        <w:spacing w:before="0" w:beforeAutospacing="0" w:after="0" w:afterAutospacing="0"/>
      </w:pPr>
      <w:r>
        <w:fldChar w:fldCharType="begin"/>
      </w:r>
      <w:r>
        <w:instrText xml:space="preserve"> INCLUDEPICTURE "https://cdn.nlark.com/yuque/0/2022/png/2892166/1642990481685-eeed59e2-162b-4258-a5f6-bead9d2bfb2d.png" \* MERGEFORMATINET </w:instrText>
      </w:r>
      <w:r>
        <w:fldChar w:fldCharType="separate"/>
      </w:r>
      <w:r>
        <w:drawing>
          <wp:inline distT="0" distB="0" distL="0" distR="0">
            <wp:extent cx="5270500" cy="25723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p>
    <w:p>
      <w:pPr>
        <w:pStyle w:val="4"/>
        <w:spacing w:before="0" w:beforeAutospacing="0" w:after="0" w:afterAutospacing="0"/>
      </w:pPr>
      <w:r>
        <w:rPr>
          <w:rStyle w:val="5"/>
          <w:rFonts w:hint="eastAsia"/>
          <w:b/>
          <w:bCs/>
          <w:sz w:val="36"/>
          <w:szCs w:val="36"/>
          <w:lang w:val="en-US" w:eastAsia="zh-CN"/>
        </w:rPr>
        <w:t>三</w:t>
      </w:r>
      <w:r>
        <w:rPr>
          <w:rStyle w:val="5"/>
          <w:b/>
          <w:bCs/>
          <w:sz w:val="36"/>
          <w:szCs w:val="36"/>
        </w:rPr>
        <w:t>、专家评分</w:t>
      </w:r>
    </w:p>
    <w:p>
      <w:pPr>
        <w:pStyle w:val="4"/>
        <w:spacing w:before="0" w:beforeAutospacing="0" w:after="0" w:afterAutospacing="0"/>
      </w:pPr>
      <w:r>
        <w:rPr>
          <w:rStyle w:val="5"/>
        </w:rPr>
        <w:t>1、普通专家登录，进入结项项目办理——鉴定结项办理界面，点击操作中的评分或者专家人数的数字都可以进入专家鉴定列表，勾选项目点击</w:t>
      </w:r>
      <w:bookmarkStart w:id="0" w:name="_GoBack"/>
      <w:bookmarkEnd w:id="0"/>
      <w:r>
        <w:rPr>
          <w:rStyle w:val="5"/>
        </w:rPr>
        <w:t>评分按钮进行评分，评分界面红框为需要专家填写的部分，评分完成后点击保存</w:t>
      </w:r>
    </w:p>
    <w:p>
      <w:pPr>
        <w:pStyle w:val="4"/>
        <w:spacing w:before="0" w:beforeAutospacing="0" w:after="0" w:afterAutospacing="0"/>
      </w:pPr>
      <w:r>
        <w:fldChar w:fldCharType="begin"/>
      </w:r>
      <w:r>
        <w:instrText xml:space="preserve"> INCLUDEPICTURE "https://cdn.nlark.com/yuque/0/2022/png/2892166/1642988798955-c9c91f05-1300-4b06-96e0-728dad37af52.png" \* MERGEFORMATINET </w:instrText>
      </w:r>
      <w:r>
        <w:fldChar w:fldCharType="separate"/>
      </w:r>
      <w:r>
        <w:drawing>
          <wp:inline distT="0" distB="0" distL="0" distR="0">
            <wp:extent cx="5270500" cy="25723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"https://cdn.nlark.com/yuque/0/2022/png/2892166/1642988957930-7be79242-9123-4c70-a28d-1edd3db78bb5.png" \* MERGEFORMATINET </w:instrText>
      </w:r>
      <w:r>
        <w:fldChar w:fldCharType="separate"/>
      </w:r>
      <w:r>
        <w:drawing>
          <wp:inline distT="0" distB="0" distL="0" distR="0">
            <wp:extent cx="5270500" cy="25723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"https://cdn.nlark.com/yuque/0/2022/png/2892166/1642989198156-93796329-2f61-49d4-8a8d-ad9c008faaeb.png" \* MERGEFORMATINET </w:instrText>
      </w:r>
      <w:r>
        <w:fldChar w:fldCharType="separate"/>
      </w:r>
      <w:r>
        <w:drawing>
          <wp:inline distT="0" distB="0" distL="0" distR="0">
            <wp:extent cx="5270500" cy="25723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"https://cdn.nlark.com/yuque/0/2022/png/2892166/1642989275237-6dc7096c-7aef-4655-b1a0-e878c6353041.png" \* MERGEFORMATINET </w:instrText>
      </w:r>
      <w:r>
        <w:fldChar w:fldCharType="separate"/>
      </w:r>
      <w:r>
        <w:drawing>
          <wp:inline distT="0" distB="0" distL="0" distR="0">
            <wp:extent cx="5270500" cy="25723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rPr>
        <w:t>评分进度会随着专家评分完成而变化</w:t>
      </w:r>
    </w:p>
    <w:p>
      <w:pPr>
        <w:pStyle w:val="4"/>
        <w:spacing w:before="0" w:beforeAutospacing="0" w:after="0" w:afterAutospacing="0"/>
      </w:pPr>
      <w:r>
        <w:fldChar w:fldCharType="begin"/>
      </w:r>
      <w:r>
        <w:instrText xml:space="preserve"> INCLUDEPICTURE "https://cdn.nlark.com/yuque/0/2022/png/2892166/1642989343546-6f338f8e-1936-45ac-9dc6-8d16d1c56912.png" \* MERGEFORMATINET </w:instrText>
      </w:r>
      <w:r>
        <w:fldChar w:fldCharType="separate"/>
      </w:r>
      <w:r>
        <w:drawing>
          <wp:inline distT="0" distB="0" distL="0" distR="0">
            <wp:extent cx="5270500" cy="25723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rPr>
        <w:t>2、鉴定负责人专家，进入结项项目办理——鉴定结项办理界面，在界面中的操作栏会多一项鉴定汇总，需要评分进度在100%后才可进行汇总，评分与普通专家一致</w:t>
      </w:r>
    </w:p>
    <w:p>
      <w:pPr>
        <w:pStyle w:val="4"/>
        <w:spacing w:before="0" w:beforeAutospacing="0" w:after="0" w:afterAutospacing="0"/>
      </w:pPr>
      <w:r>
        <w:fldChar w:fldCharType="begin"/>
      </w:r>
      <w:r>
        <w:instrText xml:space="preserve"> INCLUDEPICTURE "https://cdn.nlark.com/yuque/0/2022/png/2892166/1642989585370-09a8de15-5b8d-4979-901b-cfa56191f208.png" \* MERGEFORMATINET </w:instrText>
      </w:r>
      <w:r>
        <w:fldChar w:fldCharType="separate"/>
      </w:r>
      <w:r>
        <w:drawing>
          <wp:inline distT="0" distB="0" distL="0" distR="0">
            <wp:extent cx="5270500" cy="25723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rPr>
        <w:t>在专家鉴定列表中可以看到所有专家的评分情况，及个人鉴定表，也可以勾选其他专家的评分记录点击查看，查看具体的评分信息，以便于最后汇总</w:t>
      </w:r>
    </w:p>
    <w:p>
      <w:pPr>
        <w:pStyle w:val="4"/>
        <w:spacing w:before="0" w:beforeAutospacing="0" w:after="0" w:afterAutospacing="0"/>
      </w:pPr>
      <w:r>
        <w:fldChar w:fldCharType="begin"/>
      </w:r>
      <w:r>
        <w:instrText xml:space="preserve"> INCLUDEPICTURE "https://cdn.nlark.com/yuque/0/2022/png/2892166/1642989747593-deaa778b-420a-43cc-a7a8-558e78b67d33.png" \* MERGEFORMATINET </w:instrText>
      </w:r>
      <w:r>
        <w:fldChar w:fldCharType="separate"/>
      </w:r>
      <w:r>
        <w:drawing>
          <wp:inline distT="0" distB="0" distL="0" distR="0">
            <wp:extent cx="5270500" cy="25723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fldChar w:fldCharType="begin"/>
      </w:r>
      <w:r>
        <w:instrText xml:space="preserve"> INCLUDEPICTURE "https://cdn.nlark.com/yuque/0/2022/png/2892166/1642989898897-0e9d39d4-88f1-404a-89ce-be86f66dae30.png" \* MERGEFORMATINET </w:instrText>
      </w:r>
      <w:r>
        <w:fldChar w:fldCharType="separate"/>
      </w:r>
      <w:r>
        <w:drawing>
          <wp:inline distT="0" distB="0" distL="0" distR="0">
            <wp:extent cx="5270500" cy="25723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rPr>
        <w:t>当一个项目评分进度为100%，则需要进行鉴定汇总，点击鉴定汇总</w:t>
      </w:r>
    </w:p>
    <w:p>
      <w:pPr>
        <w:pStyle w:val="4"/>
        <w:spacing w:before="0" w:beforeAutospacing="0" w:after="0" w:afterAutospacing="0"/>
      </w:pPr>
      <w:r>
        <w:fldChar w:fldCharType="begin"/>
      </w:r>
      <w:r>
        <w:instrText xml:space="preserve"> INCLUDEPICTURE "https://cdn.nlark.com/yuque/0/2022/png/2892166/1642990054030-fdef4e88-d0e8-4e34-957e-b9882d1b6e2b.png" \* MERGEFORMATINET </w:instrText>
      </w:r>
      <w:r>
        <w:fldChar w:fldCharType="separate"/>
      </w:r>
      <w:r>
        <w:drawing>
          <wp:inline distT="0" distB="0" distL="0" distR="0">
            <wp:extent cx="5270500" cy="25723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r>
        <w:rPr>
          <w:rStyle w:val="5"/>
        </w:rPr>
        <w:t>红框为需要专家填写部分，填写完成后点击保存，会生成专家鉴定汇总表，以供学校下载，专家评分环节结束</w:t>
      </w:r>
    </w:p>
    <w:p>
      <w:pPr>
        <w:pStyle w:val="4"/>
        <w:spacing w:before="0" w:beforeAutospacing="0" w:after="0" w:afterAutospacing="0"/>
      </w:pPr>
      <w:r>
        <w:fldChar w:fldCharType="begin"/>
      </w:r>
      <w:r>
        <w:instrText xml:space="preserve"> INCLUDEPICTURE "https://cdn.nlark.com/yuque/0/2022/png/2892166/1642990168136-a7992c33-4947-407a-97cb-ddcd6694c0d7.png" \* MERGEFORMATINET </w:instrText>
      </w:r>
      <w:r>
        <w:fldChar w:fldCharType="separate"/>
      </w:r>
      <w:r>
        <w:drawing>
          <wp:inline distT="0" distB="0" distL="0" distR="0">
            <wp:extent cx="5270500" cy="25723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0500" cy="2572385"/>
                    </a:xfrm>
                    <a:prstGeom prst="rect">
                      <a:avLst/>
                    </a:prstGeom>
                    <a:noFill/>
                    <a:ln>
                      <a:noFill/>
                    </a:ln>
                  </pic:spPr>
                </pic:pic>
              </a:graphicData>
            </a:graphic>
          </wp:inline>
        </w:drawing>
      </w:r>
      <w:r>
        <w:fldChar w:fldCharType="end"/>
      </w:r>
    </w:p>
    <w:p>
      <w:pPr>
        <w:pStyle w:val="4"/>
        <w:spacing w:before="0" w:beforeAutospacing="0" w:after="0" w:afterAutospacing="0"/>
      </w:pPr>
    </w:p>
    <w:p>
      <w:pPr>
        <w:pStyle w:val="4"/>
        <w:spacing w:before="0" w:beforeAutospacing="0" w:after="0" w:afterAutospacing="0"/>
      </w:pPr>
    </w:p>
    <w:p>
      <w:pPr>
        <w:pStyle w:val="4"/>
        <w:spacing w:before="0" w:beforeAutospacing="0" w:after="0" w:afterAutospacing="0"/>
      </w:pPr>
    </w:p>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lZWIwMzcyYWJiNmQ4YTQ2NjVhMzA3YzM5ODUzYzYifQ=="/>
  </w:docVars>
  <w:rsids>
    <w:rsidRoot w:val="00D65C62"/>
    <w:rsid w:val="00106AA1"/>
    <w:rsid w:val="002F36C3"/>
    <w:rsid w:val="00480340"/>
    <w:rsid w:val="00687B32"/>
    <w:rsid w:val="00D65C62"/>
    <w:rsid w:val="00FE2BF1"/>
    <w:rsid w:val="02845D6A"/>
    <w:rsid w:val="0407607F"/>
    <w:rsid w:val="3A187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customStyle="1" w:styleId="4">
    <w:name w:val="ne-p"/>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5">
    <w:name w:val="ne-text"/>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755</Words>
  <Characters>761</Characters>
  <Lines>31</Lines>
  <Paragraphs>8</Paragraphs>
  <TotalTime>3</TotalTime>
  <ScaleCrop>false</ScaleCrop>
  <LinksUpToDate>false</LinksUpToDate>
  <CharactersWithSpaces>761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2019-07-18T09:41:00Z</dcterms:created>
  <dc:creator>语雀 (yuque.com)</dc:creator>
  <cp:lastModifiedBy>Lenovo</cp:lastModifiedBy>
  <dcterms:modified xsi:type="dcterms:W3CDTF">2022-05-31T02:15:25Z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17162C5E213E49C4801DAA06D5993C06</vt:lpwstr>
  </property>
</Properties>
</file>